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34" w:rsidRDefault="00F97834" w:rsidP="003D5EAC">
      <w:pPr>
        <w:spacing w:after="0"/>
        <w:jc w:val="center"/>
        <w:rPr>
          <w:rFonts w:ascii="Engravers MT" w:hAnsi="Engravers MT"/>
          <w:color w:val="C00000"/>
          <w:sz w:val="28"/>
        </w:rPr>
      </w:pPr>
    </w:p>
    <w:p w:rsidR="00F97834" w:rsidRDefault="00F97834" w:rsidP="003D5EAC">
      <w:pPr>
        <w:spacing w:after="0"/>
        <w:jc w:val="center"/>
        <w:rPr>
          <w:rFonts w:ascii="Engravers MT" w:hAnsi="Engravers MT"/>
          <w:color w:val="C00000"/>
          <w:sz w:val="28"/>
        </w:rPr>
      </w:pPr>
    </w:p>
    <w:p w:rsidR="00F97834" w:rsidRDefault="00F97834" w:rsidP="003D5EAC">
      <w:pPr>
        <w:spacing w:after="0"/>
        <w:jc w:val="center"/>
        <w:rPr>
          <w:rFonts w:ascii="Engravers MT" w:hAnsi="Engravers MT"/>
          <w:color w:val="C00000"/>
          <w:sz w:val="28"/>
        </w:rPr>
      </w:pPr>
    </w:p>
    <w:p w:rsidR="00F97834" w:rsidRDefault="00F97834" w:rsidP="003D5EAC">
      <w:pPr>
        <w:spacing w:after="0"/>
        <w:jc w:val="center"/>
        <w:rPr>
          <w:rFonts w:ascii="Engravers MT" w:hAnsi="Engravers MT"/>
          <w:color w:val="C00000"/>
          <w:sz w:val="28"/>
        </w:rPr>
      </w:pPr>
    </w:p>
    <w:p w:rsidR="00F97834" w:rsidRDefault="00F97834" w:rsidP="003D5EAC">
      <w:pPr>
        <w:spacing w:after="0"/>
        <w:jc w:val="center"/>
        <w:rPr>
          <w:rFonts w:ascii="Engravers MT" w:hAnsi="Engravers MT"/>
          <w:color w:val="C00000"/>
          <w:sz w:val="28"/>
        </w:rPr>
      </w:pPr>
    </w:p>
    <w:p w:rsidR="003D5EAC" w:rsidRPr="003D5EAC" w:rsidRDefault="003D5EAC" w:rsidP="003D5EAC">
      <w:pPr>
        <w:spacing w:after="0"/>
        <w:jc w:val="center"/>
        <w:rPr>
          <w:rFonts w:ascii="Engravers MT" w:hAnsi="Engravers MT"/>
          <w:color w:val="002060"/>
          <w:sz w:val="28"/>
        </w:rPr>
      </w:pPr>
      <w:r w:rsidRPr="003D5EAC">
        <w:rPr>
          <w:rFonts w:ascii="Engravers MT" w:hAnsi="Engravers MT"/>
          <w:color w:val="C00000"/>
          <w:sz w:val="28"/>
        </w:rPr>
        <w:t>Triduo</w:t>
      </w:r>
    </w:p>
    <w:p w:rsidR="003D5EAC" w:rsidRPr="003D5EAC" w:rsidRDefault="003D5EAC" w:rsidP="003D5EAC">
      <w:pPr>
        <w:spacing w:after="0"/>
        <w:jc w:val="center"/>
        <w:rPr>
          <w:rFonts w:ascii="Engravers MT" w:hAnsi="Engravers MT"/>
          <w:b/>
          <w:i/>
          <w:color w:val="1F3864" w:themeColor="accent5" w:themeShade="80"/>
          <w:sz w:val="32"/>
        </w:rPr>
      </w:pPr>
      <w:r w:rsidRPr="003D5EAC">
        <w:rPr>
          <w:rFonts w:ascii="Engravers MT" w:hAnsi="Engravers MT"/>
          <w:b/>
          <w:i/>
          <w:color w:val="1F3864" w:themeColor="accent5" w:themeShade="80"/>
          <w:sz w:val="32"/>
        </w:rPr>
        <w:t>María Inmaculada (2016)</w:t>
      </w:r>
    </w:p>
    <w:p w:rsidR="003D5EAC" w:rsidRPr="003D5EAC" w:rsidRDefault="003D5EAC" w:rsidP="003D5EAC">
      <w:pPr>
        <w:spacing w:after="0"/>
        <w:jc w:val="center"/>
        <w:rPr>
          <w:rFonts w:ascii="Engravers MT" w:hAnsi="Engravers MT"/>
          <w:b/>
          <w:i/>
          <w:color w:val="1F3864" w:themeColor="accent5" w:themeShade="80"/>
          <w:sz w:val="32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457450" cy="4533900"/>
            <wp:effectExtent l="0" t="0" r="0" b="0"/>
            <wp:wrapTight wrapText="bothSides">
              <wp:wrapPolygon edited="0">
                <wp:start x="0" y="0"/>
                <wp:lineTo x="0" y="21509"/>
                <wp:lineTo x="21433" y="21509"/>
                <wp:lineTo x="21433" y="0"/>
                <wp:lineTo x="0" y="0"/>
              </wp:wrapPolygon>
            </wp:wrapTight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Default="003D5EAC" w:rsidP="003D5EAC">
      <w:pPr>
        <w:spacing w:after="0"/>
        <w:jc w:val="both"/>
        <w:rPr>
          <w:rFonts w:ascii="Book Antiqua" w:hAnsi="Book Antiqua"/>
          <w:sz w:val="24"/>
        </w:rPr>
      </w:pPr>
    </w:p>
    <w:p w:rsidR="003D5EAC" w:rsidRPr="003D5EAC" w:rsidRDefault="003D5EAC" w:rsidP="003D5EAC">
      <w:pPr>
        <w:spacing w:after="0"/>
        <w:jc w:val="center"/>
        <w:rPr>
          <w:rFonts w:ascii="Baskerville Old Face" w:hAnsi="Baskerville Old Face"/>
          <w:b/>
          <w:color w:val="FF0000"/>
          <w:sz w:val="44"/>
        </w:rPr>
      </w:pPr>
      <w:r w:rsidRPr="003D5EAC">
        <w:rPr>
          <w:rFonts w:ascii="Baskerville Old Face" w:hAnsi="Baskerville Old Face"/>
          <w:b/>
          <w:color w:val="FF0000"/>
          <w:sz w:val="44"/>
        </w:rPr>
        <w:t>HH. Mercedarias de la Caridad</w:t>
      </w:r>
    </w:p>
    <w:p w:rsidR="003D5EAC" w:rsidRPr="003D5EAC" w:rsidRDefault="003D5EAC" w:rsidP="003D5EAC">
      <w:pPr>
        <w:spacing w:after="0"/>
        <w:jc w:val="center"/>
        <w:rPr>
          <w:rFonts w:ascii="Baskerville Old Face" w:hAnsi="Baskerville Old Face"/>
          <w:b/>
          <w:color w:val="44546A" w:themeColor="text2"/>
          <w:sz w:val="44"/>
        </w:rPr>
      </w:pPr>
      <w:r w:rsidRPr="003D5EAC">
        <w:rPr>
          <w:rFonts w:ascii="Baskerville Old Face" w:hAnsi="Baskerville Old Face"/>
          <w:b/>
          <w:color w:val="44546A" w:themeColor="text2"/>
          <w:sz w:val="44"/>
        </w:rPr>
        <w:t xml:space="preserve">Provincia Ntra. Sra. De las Mercedes </w:t>
      </w:r>
    </w:p>
    <w:p w:rsidR="003D5EAC" w:rsidRDefault="003D5EAC" w:rsidP="003D5EAC">
      <w:pPr>
        <w:spacing w:after="0"/>
        <w:jc w:val="center"/>
        <w:rPr>
          <w:rFonts w:ascii="Book Antiqua" w:hAnsi="Book Antiqua"/>
          <w:b/>
          <w:color w:val="44546A" w:themeColor="text2"/>
          <w:sz w:val="28"/>
        </w:rPr>
      </w:pPr>
    </w:p>
    <w:p w:rsidR="003D5EAC" w:rsidRPr="00E9046F" w:rsidRDefault="003D5EAC" w:rsidP="003D5EAC">
      <w:pPr>
        <w:spacing w:after="0"/>
        <w:jc w:val="right"/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b/>
          <w:sz w:val="24"/>
        </w:rPr>
        <w:t xml:space="preserve">Elaborada por: </w:t>
      </w:r>
      <w:r w:rsidRPr="00E9046F">
        <w:rPr>
          <w:rFonts w:ascii="Book Antiqua" w:hAnsi="Book Antiqua"/>
          <w:b/>
          <w:i/>
          <w:sz w:val="24"/>
        </w:rPr>
        <w:t>Trinidad León Martín mc</w:t>
      </w:r>
    </w:p>
    <w:p w:rsidR="003D5EAC" w:rsidRDefault="003D5EAC" w:rsidP="003D5EAC">
      <w:pPr>
        <w:spacing w:after="0"/>
        <w:jc w:val="right"/>
        <w:rPr>
          <w:rFonts w:ascii="Book Antiqua" w:hAnsi="Book Antiqua"/>
          <w:b/>
          <w:sz w:val="24"/>
        </w:rPr>
      </w:pPr>
    </w:p>
    <w:p w:rsidR="003D5EAC" w:rsidRDefault="003D5EAC" w:rsidP="003D5EAC">
      <w:pPr>
        <w:spacing w:after="0"/>
        <w:jc w:val="right"/>
        <w:rPr>
          <w:rFonts w:ascii="Book Antiqua" w:hAnsi="Book Antiqua"/>
          <w:b/>
          <w:sz w:val="24"/>
        </w:rPr>
      </w:pPr>
    </w:p>
    <w:p w:rsidR="003D5EAC" w:rsidRDefault="003D5EAC" w:rsidP="003D5EAC">
      <w:pPr>
        <w:spacing w:after="0"/>
        <w:jc w:val="right"/>
        <w:rPr>
          <w:rFonts w:ascii="Book Antiqua" w:hAnsi="Book Antiqua"/>
          <w:b/>
          <w:sz w:val="24"/>
        </w:rPr>
      </w:pPr>
    </w:p>
    <w:p w:rsidR="003D5EAC" w:rsidRDefault="003D5EAC" w:rsidP="00F97834">
      <w:pPr>
        <w:spacing w:after="0"/>
        <w:rPr>
          <w:rFonts w:ascii="Book Antiqua" w:hAnsi="Book Antiqua"/>
          <w:b/>
          <w:sz w:val="24"/>
        </w:rPr>
      </w:pPr>
    </w:p>
    <w:p w:rsidR="003D5EAC" w:rsidRDefault="00E9046F" w:rsidP="003D5EAC">
      <w:pPr>
        <w:spacing w:after="0"/>
        <w:jc w:val="both"/>
        <w:rPr>
          <w:rFonts w:ascii="Book Antiqua" w:hAnsi="Book Antiqua"/>
          <w:b/>
          <w:sz w:val="28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</wp:posOffset>
            </wp:positionV>
            <wp:extent cx="1936115" cy="2106175"/>
            <wp:effectExtent l="0" t="0" r="6985" b="8890"/>
            <wp:wrapTight wrapText="bothSides">
              <wp:wrapPolygon edited="0">
                <wp:start x="850" y="0"/>
                <wp:lineTo x="0" y="391"/>
                <wp:lineTo x="0" y="21300"/>
                <wp:lineTo x="850" y="21496"/>
                <wp:lineTo x="20615" y="21496"/>
                <wp:lineTo x="21465" y="21300"/>
                <wp:lineTo x="21465" y="391"/>
                <wp:lineTo x="20615" y="0"/>
                <wp:lineTo x="850" y="0"/>
              </wp:wrapPolygon>
            </wp:wrapTight>
            <wp:docPr id="2" name="Imagen 2" descr="https://www.aciprensa.com/images/anu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ciprensa.com/images/anun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10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D5EAC" w:rsidRPr="003D5EAC">
        <w:rPr>
          <w:rFonts w:ascii="Book Antiqua" w:hAnsi="Book Antiqua"/>
          <w:b/>
          <w:color w:val="C00000"/>
          <w:sz w:val="28"/>
        </w:rPr>
        <w:t>Día 5:</w:t>
      </w:r>
      <w:r w:rsidR="003D5EAC" w:rsidRPr="003D5EAC">
        <w:rPr>
          <w:rFonts w:ascii="Book Antiqua" w:hAnsi="Book Antiqua"/>
          <w:b/>
          <w:sz w:val="28"/>
        </w:rPr>
        <w:t xml:space="preserve"> </w:t>
      </w:r>
      <w:r w:rsidR="003D5EAC">
        <w:rPr>
          <w:rFonts w:ascii="Book Antiqua" w:hAnsi="Book Antiqua"/>
          <w:b/>
          <w:sz w:val="28"/>
        </w:rPr>
        <w:t>¡Alégrate, Llena de Gracia!</w:t>
      </w:r>
      <w:r w:rsidRPr="00E9046F">
        <w:t xml:space="preserve"> </w:t>
      </w:r>
    </w:p>
    <w:p w:rsidR="003D5EAC" w:rsidRDefault="003D5EAC" w:rsidP="003D5EAC">
      <w:pPr>
        <w:spacing w:after="0"/>
        <w:jc w:val="both"/>
        <w:rPr>
          <w:rFonts w:ascii="Book Antiqua" w:hAnsi="Book Antiqua"/>
          <w:b/>
          <w:sz w:val="28"/>
        </w:rPr>
      </w:pPr>
    </w:p>
    <w:p w:rsidR="004A45B5" w:rsidRDefault="004A45B5" w:rsidP="00A249AA">
      <w:pPr>
        <w:spacing w:after="0" w:line="240" w:lineRule="auto"/>
        <w:jc w:val="both"/>
        <w:rPr>
          <w:rFonts w:ascii="Book Antiqua" w:hAnsi="Book Antiqua"/>
          <w:sz w:val="24"/>
        </w:rPr>
      </w:pPr>
      <w:r w:rsidRPr="004A45B5">
        <w:rPr>
          <w:rFonts w:ascii="Book Antiqua" w:hAnsi="Book Antiqua"/>
          <w:b/>
          <w:smallCaps/>
          <w:sz w:val="24"/>
        </w:rPr>
        <w:t>Ambientación</w:t>
      </w:r>
      <w:r>
        <w:rPr>
          <w:rFonts w:ascii="Book Antiqua" w:hAnsi="Book Antiqua"/>
          <w:sz w:val="24"/>
        </w:rPr>
        <w:t xml:space="preserve">: </w:t>
      </w:r>
      <w:r w:rsidR="003D5EAC" w:rsidRPr="003D5EAC">
        <w:rPr>
          <w:rFonts w:ascii="Book Antiqua" w:hAnsi="Book Antiqua"/>
          <w:sz w:val="24"/>
        </w:rPr>
        <w:t>Con este saludo</w:t>
      </w:r>
      <w:r w:rsidR="003D5EAC">
        <w:rPr>
          <w:rFonts w:ascii="Book Antiqua" w:hAnsi="Book Antiqua"/>
          <w:b/>
          <w:sz w:val="24"/>
        </w:rPr>
        <w:t xml:space="preserve"> </w:t>
      </w:r>
      <w:r w:rsidR="003D5EAC" w:rsidRPr="003D5EAC">
        <w:rPr>
          <w:rFonts w:ascii="Book Antiqua" w:hAnsi="Book Antiqua"/>
          <w:sz w:val="24"/>
        </w:rPr>
        <w:t>entrañable</w:t>
      </w:r>
      <w:r w:rsidR="003D5EAC">
        <w:rPr>
          <w:rFonts w:ascii="Book Antiqua" w:hAnsi="Book Antiqua"/>
          <w:sz w:val="24"/>
        </w:rPr>
        <w:t xml:space="preserve"> que cambia la historia humana</w:t>
      </w:r>
      <w:r w:rsidR="00A249AA">
        <w:rPr>
          <w:rFonts w:ascii="Book Antiqua" w:hAnsi="Book Antiqua"/>
          <w:sz w:val="24"/>
        </w:rPr>
        <w:t>, queremos abrirnos hoy al Dios que se acerca a esta pequeña historia nuestra</w:t>
      </w:r>
      <w:r w:rsidR="00EC4C0D">
        <w:rPr>
          <w:rFonts w:ascii="Book Antiqua" w:hAnsi="Book Antiqua"/>
          <w:sz w:val="24"/>
        </w:rPr>
        <w:t>,</w:t>
      </w:r>
      <w:r w:rsidR="00A249AA">
        <w:rPr>
          <w:rFonts w:ascii="Book Antiqua" w:hAnsi="Book Antiqua"/>
          <w:sz w:val="24"/>
        </w:rPr>
        <w:t xml:space="preserve"> con la certeza</w:t>
      </w:r>
      <w:r w:rsidR="003D5EAC" w:rsidRPr="003D5EAC">
        <w:rPr>
          <w:rFonts w:ascii="Book Antiqua" w:hAnsi="Book Antiqua"/>
          <w:b/>
          <w:sz w:val="24"/>
        </w:rPr>
        <w:t xml:space="preserve"> </w:t>
      </w:r>
      <w:r w:rsidR="00A249AA" w:rsidRPr="00A249AA">
        <w:rPr>
          <w:rFonts w:ascii="Book Antiqua" w:hAnsi="Book Antiqua"/>
          <w:sz w:val="24"/>
        </w:rPr>
        <w:t xml:space="preserve">de que </w:t>
      </w:r>
      <w:r w:rsidR="00A249AA">
        <w:rPr>
          <w:rFonts w:ascii="Book Antiqua" w:hAnsi="Book Antiqua"/>
          <w:sz w:val="24"/>
        </w:rPr>
        <w:t xml:space="preserve">Dios viene a comunicarnos su </w:t>
      </w:r>
      <w:r w:rsidR="00A249AA" w:rsidRPr="00EC4C0D">
        <w:rPr>
          <w:rFonts w:ascii="Book Antiqua" w:hAnsi="Book Antiqua"/>
          <w:i/>
          <w:sz w:val="24"/>
        </w:rPr>
        <w:t>Buena Noticia</w:t>
      </w:r>
      <w:r w:rsidR="00A249AA">
        <w:rPr>
          <w:rFonts w:ascii="Book Antiqua" w:hAnsi="Book Antiqua"/>
          <w:sz w:val="24"/>
        </w:rPr>
        <w:t xml:space="preserve"> y a hacer de nosotras portadoras de su alegría salvadora… En este tiempo de Adviento, tenemos muy presente a María, la Madre de Jesús. Queremos ser personas abiertas, como ella, a la esperanza y al gozo</w:t>
      </w:r>
      <w:r>
        <w:rPr>
          <w:rFonts w:ascii="Book Antiqua" w:hAnsi="Book Antiqua"/>
          <w:sz w:val="24"/>
        </w:rPr>
        <w:t>…</w:t>
      </w:r>
      <w:r w:rsidR="00A249AA">
        <w:rPr>
          <w:rFonts w:ascii="Book Antiqua" w:hAnsi="Book Antiqua"/>
          <w:sz w:val="24"/>
        </w:rPr>
        <w:t xml:space="preserve"> Sentimos que Ella está muy cerca y nos anima a levantar la mirada y a contemplar con admiración las cosas que el Señor quiere hacer en nuestra pequeñez</w:t>
      </w:r>
      <w:r>
        <w:rPr>
          <w:rFonts w:ascii="Book Antiqua" w:hAnsi="Book Antiqua"/>
          <w:sz w:val="24"/>
        </w:rPr>
        <w:t>…</w:t>
      </w:r>
      <w:r w:rsidR="00A249AA">
        <w:rPr>
          <w:rFonts w:ascii="Book Antiqua" w:hAnsi="Book Antiqua"/>
          <w:sz w:val="24"/>
        </w:rPr>
        <w:t xml:space="preserve"> María, ante el saludo inesperado y gracioso del ángel descubre el don precioso que ella misma</w:t>
      </w:r>
      <w:r>
        <w:rPr>
          <w:rFonts w:ascii="Book Antiqua" w:hAnsi="Book Antiqua"/>
          <w:sz w:val="24"/>
        </w:rPr>
        <w:t xml:space="preserve"> es para la humanidad… </w:t>
      </w:r>
      <w:r w:rsidR="00A249AA">
        <w:rPr>
          <w:rFonts w:ascii="Book Antiqua" w:hAnsi="Book Antiqua"/>
          <w:sz w:val="24"/>
        </w:rPr>
        <w:t xml:space="preserve">A los ojos de la Presencia divina, </w:t>
      </w:r>
      <w:r>
        <w:rPr>
          <w:rFonts w:ascii="Book Antiqua" w:hAnsi="Book Antiqua"/>
          <w:sz w:val="24"/>
        </w:rPr>
        <w:t>ella es Pura Gracia, Inmaculada</w:t>
      </w:r>
      <w:r w:rsidR="00EC4C0D">
        <w:rPr>
          <w:rFonts w:ascii="Book Antiqua" w:hAnsi="Book Antiqua"/>
          <w:sz w:val="24"/>
        </w:rPr>
        <w:t>, Santa</w:t>
      </w:r>
      <w:r>
        <w:rPr>
          <w:rFonts w:ascii="Book Antiqua" w:hAnsi="Book Antiqua"/>
          <w:sz w:val="24"/>
        </w:rPr>
        <w:t>… Así se ve y así se siente ante Dios y ante el mundo. Pero, al mismo tiempo, María descubre que a los ojos de Dios todo es gracia: el mu</w:t>
      </w:r>
      <w:r w:rsidR="00957B51">
        <w:rPr>
          <w:rFonts w:ascii="Book Antiqua" w:hAnsi="Book Antiqua"/>
          <w:sz w:val="24"/>
        </w:rPr>
        <w:t xml:space="preserve">ndo, la creación, la historia… </w:t>
      </w:r>
      <w:r w:rsidR="00EC4C0D">
        <w:rPr>
          <w:rFonts w:ascii="Book Antiqua" w:hAnsi="Book Antiqua"/>
          <w:sz w:val="24"/>
        </w:rPr>
        <w:t>Tan solo el pecado nos enrarece, nos desfigura</w:t>
      </w:r>
      <w:r w:rsidR="00E9046F">
        <w:rPr>
          <w:rFonts w:ascii="Book Antiqua" w:hAnsi="Book Antiqua"/>
          <w:sz w:val="24"/>
        </w:rPr>
        <w:t>…</w:t>
      </w:r>
      <w:r>
        <w:rPr>
          <w:rFonts w:ascii="Book Antiqua" w:hAnsi="Book Antiqua"/>
          <w:sz w:val="24"/>
        </w:rPr>
        <w:t xml:space="preserve"> Miremos unos instantes en nuestro interior y descubramos con María ese pozo de gracia divina que nos </w:t>
      </w:r>
      <w:r w:rsidR="00EC4C0D">
        <w:rPr>
          <w:rFonts w:ascii="Book Antiqua" w:hAnsi="Book Antiqua"/>
          <w:sz w:val="24"/>
        </w:rPr>
        <w:t xml:space="preserve">habita, que ilumina nuestro ser, </w:t>
      </w:r>
      <w:r>
        <w:rPr>
          <w:rFonts w:ascii="Book Antiqua" w:hAnsi="Book Antiqua"/>
          <w:sz w:val="24"/>
        </w:rPr>
        <w:t>y con ella</w:t>
      </w:r>
      <w:r w:rsidR="00EC4C0D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aprendamos una vez más a mirarnos y a amarnos como Dios nos mira y nos ama.</w:t>
      </w:r>
      <w:r w:rsidR="00621FD0">
        <w:rPr>
          <w:rFonts w:ascii="Book Antiqua" w:hAnsi="Book Antiqua"/>
          <w:sz w:val="24"/>
        </w:rPr>
        <w:t xml:space="preserve"> Sintámonos elegidas como ella y agradezcamos esa elección, </w:t>
      </w:r>
      <w:r w:rsidR="00621FD0" w:rsidRPr="0096736E">
        <w:rPr>
          <w:rFonts w:ascii="Book Antiqua" w:hAnsi="Book Antiqua"/>
          <w:b/>
          <w:i/>
          <w:sz w:val="24"/>
        </w:rPr>
        <w:t>en</w:t>
      </w:r>
      <w:r w:rsidR="00621FD0">
        <w:rPr>
          <w:rFonts w:ascii="Book Antiqua" w:hAnsi="Book Antiqua"/>
          <w:sz w:val="24"/>
        </w:rPr>
        <w:t xml:space="preserve"> Iglesia. Escuchamos las palabras del apóstol de los gentiles y consideremos la verdad que nos transmite esas palabras.</w:t>
      </w:r>
    </w:p>
    <w:p w:rsidR="004A45B5" w:rsidRDefault="004A45B5" w:rsidP="00A249AA">
      <w:pPr>
        <w:spacing w:after="0" w:line="240" w:lineRule="auto"/>
        <w:jc w:val="both"/>
        <w:rPr>
          <w:rFonts w:ascii="Book Antiqua" w:hAnsi="Book Antiqua"/>
          <w:sz w:val="24"/>
        </w:rPr>
      </w:pPr>
    </w:p>
    <w:p w:rsidR="004A45B5" w:rsidRDefault="004A45B5" w:rsidP="00A249AA">
      <w:pPr>
        <w:spacing w:after="0" w:line="240" w:lineRule="auto"/>
        <w:jc w:val="both"/>
        <w:rPr>
          <w:rFonts w:ascii="Book Antiqua" w:hAnsi="Book Antiqua"/>
          <w:b/>
          <w:i/>
          <w:color w:val="002060"/>
          <w:sz w:val="24"/>
        </w:rPr>
      </w:pPr>
      <w:r w:rsidRPr="00957B51">
        <w:rPr>
          <w:rFonts w:ascii="Book Antiqua" w:hAnsi="Book Antiqua"/>
          <w:b/>
          <w:smallCaps/>
          <w:color w:val="002060"/>
          <w:sz w:val="24"/>
        </w:rPr>
        <w:t xml:space="preserve">Lectura: </w:t>
      </w:r>
      <w:r w:rsidRPr="00957B51">
        <w:rPr>
          <w:rFonts w:ascii="Book Antiqua" w:hAnsi="Book Antiqua"/>
          <w:b/>
          <w:i/>
          <w:smallCaps/>
          <w:color w:val="002060"/>
          <w:sz w:val="24"/>
        </w:rPr>
        <w:t>1</w:t>
      </w:r>
      <w:r w:rsidRPr="00957B51">
        <w:rPr>
          <w:rFonts w:ascii="Book Antiqua" w:hAnsi="Book Antiqua"/>
          <w:b/>
          <w:i/>
          <w:color w:val="002060"/>
          <w:sz w:val="24"/>
        </w:rPr>
        <w:t>Cor 1, 26-31</w:t>
      </w:r>
    </w:p>
    <w:p w:rsidR="007B3821" w:rsidRPr="00957B51" w:rsidRDefault="007B3821" w:rsidP="00A249AA">
      <w:pPr>
        <w:spacing w:after="0" w:line="240" w:lineRule="auto"/>
        <w:jc w:val="both"/>
        <w:rPr>
          <w:rFonts w:ascii="Book Antiqua" w:hAnsi="Book Antiqua"/>
          <w:b/>
          <w:i/>
          <w:color w:val="002060"/>
          <w:sz w:val="24"/>
        </w:rPr>
      </w:pPr>
      <w:bookmarkStart w:id="0" w:name="_GoBack"/>
      <w:bookmarkEnd w:id="0"/>
    </w:p>
    <w:p w:rsidR="004A45B5" w:rsidRPr="00957B51" w:rsidRDefault="00621FD0" w:rsidP="00957B5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i/>
          <w:sz w:val="24"/>
        </w:rPr>
      </w:pPr>
      <w:r w:rsidRPr="00641BEF">
        <w:rPr>
          <w:rFonts w:ascii="Book Antiqua" w:hAnsi="Book Antiqua"/>
          <w:b/>
          <w:i/>
          <w:color w:val="FF0000"/>
          <w:sz w:val="24"/>
        </w:rPr>
        <w:t>Canto</w:t>
      </w:r>
      <w:r w:rsidRPr="00957B51">
        <w:rPr>
          <w:rFonts w:ascii="Book Antiqua" w:hAnsi="Book Antiqua"/>
          <w:sz w:val="24"/>
        </w:rPr>
        <w:t>: “</w:t>
      </w:r>
      <w:r w:rsidRPr="00957B51">
        <w:rPr>
          <w:rFonts w:ascii="Book Antiqua" w:hAnsi="Book Antiqua"/>
          <w:b/>
          <w:i/>
          <w:sz w:val="24"/>
        </w:rPr>
        <w:t xml:space="preserve">Levantaos está cerca” </w:t>
      </w:r>
      <w:r w:rsidRPr="00957B51">
        <w:rPr>
          <w:rFonts w:ascii="Book Antiqua" w:hAnsi="Book Antiqua"/>
          <w:i/>
          <w:sz w:val="24"/>
        </w:rPr>
        <w:t>(audición: “rezandovoy”, jueves 1 de diciembre)</w:t>
      </w:r>
    </w:p>
    <w:p w:rsidR="00621FD0" w:rsidRPr="00641BEF" w:rsidRDefault="00621FD0" w:rsidP="00957B51">
      <w:pPr>
        <w:spacing w:after="0" w:line="240" w:lineRule="auto"/>
        <w:jc w:val="both"/>
        <w:rPr>
          <w:rFonts w:ascii="Book Antiqua" w:hAnsi="Book Antiqua"/>
        </w:rPr>
      </w:pPr>
      <w:r w:rsidRPr="007B3821">
        <w:rPr>
          <w:rFonts w:ascii="Book Antiqua" w:hAnsi="Book Antiqua"/>
          <w:b/>
          <w:sz w:val="24"/>
        </w:rPr>
        <w:t>Breve reflexión</w:t>
      </w:r>
      <w:r w:rsidRPr="00641BEF">
        <w:rPr>
          <w:rFonts w:ascii="Book Antiqua" w:hAnsi="Book Antiqua"/>
          <w:b/>
        </w:rPr>
        <w:t>.-</w:t>
      </w:r>
      <w:r w:rsidRPr="00641BEF">
        <w:rPr>
          <w:rFonts w:ascii="Book Antiqua" w:hAnsi="Book Antiqua"/>
        </w:rPr>
        <w:t xml:space="preserve"> El amor de Dios hacia nosotros no </w:t>
      </w:r>
      <w:r w:rsidR="00485786" w:rsidRPr="00641BEF">
        <w:rPr>
          <w:rFonts w:ascii="Book Antiqua" w:hAnsi="Book Antiqua"/>
        </w:rPr>
        <w:t>depende de</w:t>
      </w:r>
      <w:r w:rsidRPr="00641BEF">
        <w:rPr>
          <w:rFonts w:ascii="Book Antiqua" w:hAnsi="Book Antiqua"/>
        </w:rPr>
        <w:t xml:space="preserve"> que seamos lo mejor que existe</w:t>
      </w:r>
      <w:r w:rsidR="0096736E" w:rsidRPr="00641BEF">
        <w:rPr>
          <w:rFonts w:ascii="Book Antiqua" w:hAnsi="Book Antiqua"/>
        </w:rPr>
        <w:t xml:space="preserve"> sino en que él nos mira con infinito amor. El amor de Dios </w:t>
      </w:r>
      <w:r w:rsidR="00485786" w:rsidRPr="00641BEF">
        <w:rPr>
          <w:rFonts w:ascii="Book Antiqua" w:hAnsi="Book Antiqua"/>
        </w:rPr>
        <w:t>apuesta por nuestra pequeñez e indigencia. Esta certeza</w:t>
      </w:r>
      <w:r w:rsidR="0096736E" w:rsidRPr="00641BEF">
        <w:rPr>
          <w:rFonts w:ascii="Book Antiqua" w:hAnsi="Book Antiqua"/>
        </w:rPr>
        <w:t xml:space="preserve"> debería llevarnos a vivir en profunda humildad, </w:t>
      </w:r>
      <w:r w:rsidR="00957B51" w:rsidRPr="00641BEF">
        <w:rPr>
          <w:rFonts w:ascii="Book Antiqua" w:hAnsi="Book Antiqua"/>
        </w:rPr>
        <w:t xml:space="preserve">que es vivir en la verdad, como María, </w:t>
      </w:r>
      <w:r w:rsidR="0096736E" w:rsidRPr="00641BEF">
        <w:rPr>
          <w:rFonts w:ascii="Book Antiqua" w:hAnsi="Book Antiqua"/>
        </w:rPr>
        <w:t xml:space="preserve">la mujer que, siendo ella misma pequeña y sometida a todos los vaivenes de la naturaleza y de la historia, se descubrió a sí misma capaz de contener en su seno al mismísimo Hijo de Dios, porque para esto había sido llamada y preparada </w:t>
      </w:r>
      <w:r w:rsidR="00485786" w:rsidRPr="00641BEF">
        <w:rPr>
          <w:rFonts w:ascii="Book Antiqua" w:hAnsi="Book Antiqua"/>
        </w:rPr>
        <w:t>y Llena de Gracia: “Toda Santa”</w:t>
      </w:r>
      <w:r w:rsidR="00957B51" w:rsidRPr="00641BEF">
        <w:rPr>
          <w:rFonts w:ascii="Book Antiqua" w:hAnsi="Book Antiqua"/>
        </w:rPr>
        <w:t xml:space="preserve"> </w:t>
      </w:r>
      <w:r w:rsidR="00485786" w:rsidRPr="00641BEF">
        <w:rPr>
          <w:rFonts w:ascii="Book Antiqua" w:hAnsi="Book Antiqua"/>
        </w:rPr>
        <w:t>e Inmaculada.</w:t>
      </w:r>
      <w:r w:rsidR="0096736E" w:rsidRPr="00641BEF">
        <w:rPr>
          <w:rFonts w:ascii="Book Antiqua" w:hAnsi="Book Antiqua"/>
        </w:rPr>
        <w:t xml:space="preserve"> </w:t>
      </w:r>
      <w:r w:rsidR="00641BEF" w:rsidRPr="00641BEF">
        <w:rPr>
          <w:rFonts w:ascii="Book Antiqua" w:hAnsi="Book Antiqua"/>
        </w:rPr>
        <w:t>Nosotras, tú…, yo…</w:t>
      </w:r>
      <w:r w:rsidR="0096736E" w:rsidRPr="00641BEF">
        <w:rPr>
          <w:rFonts w:ascii="Book Antiqua" w:hAnsi="Book Antiqua"/>
        </w:rPr>
        <w:t xml:space="preserve"> ¿Para qué nos sentimos llamadas y elegidas por Dios? Que la oscuridad de nuestras debilidades no nos impidan ver la gracia de Dios actuando en nuestro corazón.</w:t>
      </w:r>
    </w:p>
    <w:p w:rsidR="00957B51" w:rsidRPr="00641BEF" w:rsidRDefault="00957B51" w:rsidP="00A249AA">
      <w:pPr>
        <w:spacing w:after="0" w:line="240" w:lineRule="auto"/>
        <w:jc w:val="both"/>
        <w:rPr>
          <w:rFonts w:ascii="Book Antiqua" w:hAnsi="Book Antiqua"/>
          <w:b/>
          <w:smallCaps/>
          <w:color w:val="FF0000"/>
        </w:rPr>
      </w:pPr>
    </w:p>
    <w:p w:rsidR="00621FD0" w:rsidRPr="00957B51" w:rsidRDefault="00621FD0" w:rsidP="00A249AA">
      <w:pPr>
        <w:spacing w:after="0" w:line="240" w:lineRule="auto"/>
        <w:jc w:val="both"/>
        <w:rPr>
          <w:rFonts w:ascii="Book Antiqua" w:hAnsi="Book Antiqua"/>
          <w:b/>
          <w:sz w:val="24"/>
        </w:rPr>
      </w:pPr>
      <w:r w:rsidRPr="00957B51">
        <w:rPr>
          <w:rFonts w:ascii="Book Antiqua" w:hAnsi="Book Antiqua"/>
          <w:b/>
          <w:smallCaps/>
          <w:color w:val="FF0000"/>
          <w:sz w:val="24"/>
        </w:rPr>
        <w:t>Oración a María Inmaculada</w:t>
      </w:r>
      <w:r w:rsidR="00957B51" w:rsidRPr="00957B51">
        <w:rPr>
          <w:rFonts w:ascii="Book Antiqua" w:hAnsi="Book Antiqua"/>
          <w:b/>
          <w:smallCaps/>
          <w:color w:val="FF0000"/>
          <w:sz w:val="24"/>
        </w:rPr>
        <w:t xml:space="preserve"> </w:t>
      </w:r>
      <w:r w:rsidR="00957B51">
        <w:rPr>
          <w:rFonts w:ascii="Book Antiqua" w:hAnsi="Book Antiqua"/>
          <w:b/>
          <w:sz w:val="24"/>
        </w:rPr>
        <w:t>(del Papa Francisco)</w:t>
      </w:r>
    </w:p>
    <w:p w:rsidR="00641BEF" w:rsidRDefault="00641BEF" w:rsidP="00EC4C0D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  <w:sectPr w:rsidR="00641BEF" w:rsidSect="00F97834"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:rsidR="00957B51" w:rsidRPr="00641BEF" w:rsidRDefault="00EC4C0D" w:rsidP="00957B51">
      <w:pPr>
        <w:spacing w:after="0" w:line="240" w:lineRule="auto"/>
        <w:rPr>
          <w:rFonts w:cstheme="minorHAnsi"/>
          <w:szCs w:val="24"/>
        </w:rPr>
      </w:pPr>
      <w:r w:rsidRPr="00641BEF">
        <w:rPr>
          <w:rFonts w:cstheme="minorHAnsi"/>
          <w:b/>
          <w:color w:val="000000"/>
          <w:szCs w:val="24"/>
          <w:shd w:val="clear" w:color="auto" w:fill="FFFFFF"/>
        </w:rPr>
        <w:lastRenderedPageBreak/>
        <w:t>"V</w:t>
      </w:r>
      <w:r w:rsidRPr="00641BEF">
        <w:rPr>
          <w:rFonts w:cstheme="minorHAnsi"/>
          <w:color w:val="000000"/>
          <w:szCs w:val="24"/>
          <w:shd w:val="clear" w:color="auto" w:fill="FFFFFF"/>
        </w:rPr>
        <w:t>irgen Santa e Inmaculada,</w:t>
      </w:r>
      <w:r w:rsidRPr="00641BEF">
        <w:rPr>
          <w:rFonts w:cstheme="minorHAnsi"/>
          <w:color w:val="000000"/>
          <w:szCs w:val="24"/>
        </w:rPr>
        <w:br/>
      </w:r>
      <w:r w:rsidRPr="00641BEF">
        <w:rPr>
          <w:rFonts w:cstheme="minorHAnsi"/>
          <w:color w:val="000000"/>
          <w:szCs w:val="24"/>
          <w:shd w:val="clear" w:color="auto" w:fill="FFFFFF"/>
        </w:rPr>
        <w:t>a Ti, que eres el honor de nuestro pueblo</w:t>
      </w:r>
      <w:r w:rsidRPr="00641BEF">
        <w:rPr>
          <w:rFonts w:cstheme="minorHAnsi"/>
          <w:color w:val="000000"/>
          <w:szCs w:val="24"/>
        </w:rPr>
        <w:br/>
      </w:r>
      <w:r w:rsidRPr="00641BEF">
        <w:rPr>
          <w:rFonts w:cstheme="minorHAnsi"/>
          <w:color w:val="000000"/>
          <w:szCs w:val="24"/>
          <w:shd w:val="clear" w:color="auto" w:fill="FFFFFF"/>
        </w:rPr>
        <w:t>nos dirigimos con confianza y amor.</w:t>
      </w:r>
    </w:p>
    <w:p w:rsidR="00957B51" w:rsidRPr="00641BEF" w:rsidRDefault="00EC4C0D" w:rsidP="00957B51">
      <w:pPr>
        <w:spacing w:after="0" w:line="240" w:lineRule="auto"/>
        <w:rPr>
          <w:rFonts w:eastAsia="Times New Roman" w:cstheme="minorHAnsi"/>
          <w:b/>
          <w:i/>
          <w:color w:val="000000"/>
          <w:szCs w:val="24"/>
          <w:lang w:eastAsia="es-ES"/>
        </w:rPr>
      </w:pPr>
      <w:r w:rsidRPr="00EC4C0D">
        <w:rPr>
          <w:rFonts w:eastAsia="Times New Roman" w:cstheme="minorHAnsi"/>
          <w:b/>
          <w:i/>
          <w:color w:val="000000"/>
          <w:szCs w:val="24"/>
          <w:lang w:eastAsia="es-ES"/>
        </w:rPr>
        <w:t>¡Tú eres la Toda Hermosa, oh María!</w:t>
      </w:r>
      <w:r w:rsidRPr="00EC4C0D">
        <w:rPr>
          <w:rFonts w:eastAsia="Times New Roman" w:cstheme="minorHAnsi"/>
          <w:b/>
          <w:i/>
          <w:color w:val="000000"/>
          <w:szCs w:val="24"/>
          <w:lang w:eastAsia="es-ES"/>
        </w:rPr>
        <w:br/>
        <w:t>El pecado no está en Ti.</w:t>
      </w:r>
    </w:p>
    <w:p w:rsidR="00641BEF" w:rsidRDefault="00EC4C0D" w:rsidP="00957B51">
      <w:pPr>
        <w:spacing w:after="0" w:line="240" w:lineRule="auto"/>
        <w:rPr>
          <w:rFonts w:eastAsia="Times New Roman" w:cstheme="minorHAnsi"/>
          <w:color w:val="000000"/>
          <w:szCs w:val="24"/>
          <w:lang w:eastAsia="es-ES"/>
        </w:rPr>
      </w:pPr>
      <w:r w:rsidRPr="00EC4C0D">
        <w:rPr>
          <w:rFonts w:eastAsia="Times New Roman" w:cstheme="minorHAnsi"/>
          <w:b/>
          <w:color w:val="000000"/>
          <w:szCs w:val="24"/>
          <w:lang w:eastAsia="es-ES"/>
        </w:rPr>
        <w:t>S</w:t>
      </w:r>
      <w:r w:rsidRPr="00EC4C0D">
        <w:rPr>
          <w:rFonts w:eastAsia="Times New Roman" w:cstheme="minorHAnsi"/>
          <w:color w:val="000000"/>
          <w:szCs w:val="24"/>
          <w:lang w:eastAsia="es-ES"/>
        </w:rPr>
        <w:t>uscita en t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odos nosotros un renovado deseo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de santidad: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en nuestra palabra brille el esplendor de la verdad,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en nuestras obras resuene el canto de la caridad,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 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en nuestro cuerpo y en nuestro corazón habiten la pureza y la castidad,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en nuestra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 vida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se haga presente toda la belleza del Evangelio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…. </w:t>
      </w:r>
      <w:r w:rsidR="00E9046F">
        <w:rPr>
          <w:rFonts w:eastAsia="Times New Roman" w:cstheme="minorHAnsi"/>
          <w:color w:val="000000"/>
          <w:szCs w:val="24"/>
          <w:lang w:eastAsia="es-ES"/>
        </w:rPr>
        <w:t xml:space="preserve"> </w:t>
      </w:r>
      <w:r w:rsidRPr="00EC4C0D">
        <w:rPr>
          <w:rFonts w:eastAsia="Times New Roman" w:cstheme="minorHAnsi"/>
          <w:b/>
          <w:color w:val="000000"/>
          <w:szCs w:val="24"/>
          <w:lang w:eastAsia="es-ES"/>
        </w:rPr>
        <w:t>A</w:t>
      </w:r>
      <w:r w:rsidRPr="00EC4C0D">
        <w:rPr>
          <w:rFonts w:eastAsia="Times New Roman" w:cstheme="minorHAnsi"/>
          <w:color w:val="000000"/>
          <w:szCs w:val="24"/>
          <w:lang w:eastAsia="es-ES"/>
        </w:rPr>
        <w:t>yúdanos a mantenernos en la escucha atenta de la voz del Señor: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 </w:t>
      </w:r>
      <w:r w:rsidRPr="00EC4C0D">
        <w:rPr>
          <w:rFonts w:eastAsia="Times New Roman" w:cstheme="minorHAnsi"/>
          <w:color w:val="000000"/>
          <w:szCs w:val="24"/>
          <w:lang w:eastAsia="es-ES"/>
        </w:rPr>
        <w:t xml:space="preserve">el grito de los </w:t>
      </w:r>
      <w:r w:rsidRPr="00EC4C0D">
        <w:rPr>
          <w:rFonts w:eastAsia="Times New Roman" w:cstheme="minorHAnsi"/>
          <w:color w:val="000000"/>
          <w:szCs w:val="24"/>
          <w:lang w:eastAsia="es-ES"/>
        </w:rPr>
        <w:lastRenderedPageBreak/>
        <w:t>pobres nunca nos deje indiferentes,</w:t>
      </w:r>
      <w:r w:rsidR="00641BEF">
        <w:rPr>
          <w:rFonts w:eastAsia="Times New Roman" w:cstheme="minorHAnsi"/>
          <w:color w:val="000000"/>
          <w:szCs w:val="24"/>
          <w:lang w:eastAsia="es-ES"/>
        </w:rPr>
        <w:t xml:space="preserve">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el sufrimiento de los enfermos y los necesitados no nos encuentre distraídos,</w:t>
      </w:r>
      <w:r w:rsidR="00E9046F">
        <w:rPr>
          <w:rFonts w:eastAsia="Times New Roman" w:cstheme="minorHAnsi"/>
          <w:color w:val="000000"/>
          <w:szCs w:val="24"/>
          <w:lang w:eastAsia="es-ES"/>
        </w:rPr>
        <w:t xml:space="preserve">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la soledad de los ancianos y la fragil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idad de los niños nos conmuevan,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toda vida humana sea siempre amada y venerada por todos nosotros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…. </w:t>
      </w:r>
      <w:r w:rsidR="00957B51" w:rsidRPr="00641BEF">
        <w:rPr>
          <w:rFonts w:eastAsia="Times New Roman" w:cstheme="minorHAnsi"/>
          <w:b/>
          <w:color w:val="000000"/>
          <w:szCs w:val="24"/>
          <w:lang w:eastAsia="es-ES"/>
        </w:rPr>
        <w:t>L</w:t>
      </w:r>
      <w:r w:rsidRPr="00EC4C0D">
        <w:rPr>
          <w:rFonts w:eastAsia="Times New Roman" w:cstheme="minorHAnsi"/>
          <w:color w:val="000000"/>
          <w:szCs w:val="24"/>
          <w:lang w:eastAsia="es-ES"/>
        </w:rPr>
        <w:t>a suave luz de la fe ilumine nuestros días,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la fuerza consoladora de la esperanza dirija nuestros pasos,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 xml:space="preserve">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el calor contagioso del amor anime nuestro corazón,</w:t>
      </w:r>
      <w:r w:rsidR="00641BEF">
        <w:rPr>
          <w:rFonts w:eastAsia="Times New Roman" w:cstheme="minorHAnsi"/>
          <w:color w:val="000000"/>
          <w:szCs w:val="24"/>
          <w:lang w:eastAsia="es-ES"/>
        </w:rPr>
        <w:t xml:space="preserve"> </w:t>
      </w:r>
      <w:r w:rsidRPr="00EC4C0D">
        <w:rPr>
          <w:rFonts w:eastAsia="Times New Roman" w:cstheme="minorHAnsi"/>
          <w:color w:val="000000"/>
          <w:szCs w:val="24"/>
          <w:lang w:eastAsia="es-ES"/>
        </w:rPr>
        <w:t>los ojos de todos nosotros permanezcan fijos, en Dios, donde está la verdadera alegría</w:t>
      </w:r>
      <w:r w:rsidR="00957B51" w:rsidRPr="00641BEF">
        <w:rPr>
          <w:rFonts w:eastAsia="Times New Roman" w:cstheme="minorHAnsi"/>
          <w:color w:val="000000"/>
          <w:szCs w:val="24"/>
          <w:lang w:eastAsia="es-ES"/>
        </w:rPr>
        <w:t>…</w:t>
      </w:r>
      <w:r w:rsidR="00641BEF" w:rsidRPr="00641BEF">
        <w:rPr>
          <w:rFonts w:eastAsia="Times New Roman" w:cstheme="minorHAnsi"/>
          <w:color w:val="000000"/>
          <w:szCs w:val="24"/>
          <w:lang w:eastAsia="es-ES"/>
        </w:rPr>
        <w:t xml:space="preserve"> </w:t>
      </w:r>
      <w:r w:rsidR="00641BEF" w:rsidRPr="00E9046F">
        <w:rPr>
          <w:rFonts w:eastAsia="Times New Roman" w:cstheme="minorHAnsi"/>
          <w:b/>
          <w:i/>
          <w:color w:val="000000"/>
          <w:szCs w:val="24"/>
          <w:lang w:eastAsia="es-ES"/>
        </w:rPr>
        <w:t>Amén</w:t>
      </w:r>
      <w:r w:rsidR="00641BEF">
        <w:rPr>
          <w:rFonts w:eastAsia="Times New Roman" w:cstheme="minorHAnsi"/>
          <w:color w:val="000000"/>
          <w:szCs w:val="24"/>
          <w:lang w:eastAsia="es-ES"/>
        </w:rPr>
        <w:t>.</w:t>
      </w:r>
    </w:p>
    <w:p w:rsidR="00E9046F" w:rsidRDefault="00E9046F" w:rsidP="00957B51">
      <w:pPr>
        <w:spacing w:after="0" w:line="240" w:lineRule="auto"/>
        <w:rPr>
          <w:rFonts w:eastAsia="Times New Roman" w:cstheme="minorHAnsi"/>
          <w:color w:val="000000"/>
          <w:szCs w:val="24"/>
          <w:lang w:eastAsia="es-ES"/>
        </w:rPr>
      </w:pPr>
    </w:p>
    <w:p w:rsidR="00E9046F" w:rsidRPr="00F97834" w:rsidRDefault="00641BEF" w:rsidP="00F97834">
      <w:pPr>
        <w:pStyle w:val="Prrafodelista"/>
        <w:numPr>
          <w:ilvl w:val="0"/>
          <w:numId w:val="1"/>
        </w:numPr>
        <w:spacing w:after="0"/>
        <w:jc w:val="both"/>
        <w:rPr>
          <w:rFonts w:ascii="Book Antiqua" w:hAnsi="Book Antiqua"/>
          <w:b/>
          <w:sz w:val="24"/>
        </w:rPr>
        <w:sectPr w:rsidR="00E9046F" w:rsidRPr="00F97834" w:rsidSect="00F97834">
          <w:type w:val="continuous"/>
          <w:pgSz w:w="11906" w:h="16838"/>
          <w:pgMar w:top="1134" w:right="1077" w:bottom="1134" w:left="1077" w:header="709" w:footer="709" w:gutter="0"/>
          <w:cols w:num="2" w:space="708"/>
          <w:docGrid w:linePitch="360"/>
        </w:sectPr>
      </w:pPr>
      <w:r w:rsidRPr="00641BEF">
        <w:rPr>
          <w:rFonts w:ascii="Book Antiqua" w:hAnsi="Book Antiqua"/>
          <w:b/>
          <w:i/>
          <w:color w:val="C00000"/>
          <w:sz w:val="24"/>
        </w:rPr>
        <w:t>Canto</w:t>
      </w:r>
      <w:r w:rsidR="00F97834">
        <w:rPr>
          <w:rFonts w:ascii="Book Antiqua" w:hAnsi="Book Antiqua"/>
          <w:b/>
          <w:sz w:val="24"/>
        </w:rPr>
        <w:t xml:space="preserve"> Final:  “Estrella  y camino”</w:t>
      </w:r>
    </w:p>
    <w:p w:rsidR="003D5EAC" w:rsidRPr="003D5EAC" w:rsidRDefault="003D5EAC" w:rsidP="00F97834">
      <w:pPr>
        <w:spacing w:after="0"/>
        <w:jc w:val="both"/>
        <w:rPr>
          <w:rFonts w:ascii="Book Antiqua" w:hAnsi="Book Antiqua"/>
          <w:sz w:val="24"/>
        </w:rPr>
      </w:pPr>
    </w:p>
    <w:sectPr w:rsidR="003D5EAC" w:rsidRPr="003D5EAC" w:rsidSect="00957B51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BC" w:rsidRDefault="002779BC" w:rsidP="00E9046F">
      <w:pPr>
        <w:spacing w:after="0" w:line="240" w:lineRule="auto"/>
      </w:pPr>
      <w:r>
        <w:separator/>
      </w:r>
    </w:p>
  </w:endnote>
  <w:endnote w:type="continuationSeparator" w:id="0">
    <w:p w:rsidR="002779BC" w:rsidRDefault="002779BC" w:rsidP="00E9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BC" w:rsidRDefault="002779BC" w:rsidP="00E9046F">
      <w:pPr>
        <w:spacing w:after="0" w:line="240" w:lineRule="auto"/>
      </w:pPr>
      <w:r>
        <w:separator/>
      </w:r>
    </w:p>
  </w:footnote>
  <w:footnote w:type="continuationSeparator" w:id="0">
    <w:p w:rsidR="002779BC" w:rsidRDefault="002779BC" w:rsidP="00E90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AE"/>
      </v:shape>
    </w:pict>
  </w:numPicBullet>
  <w:abstractNum w:abstractNumId="0">
    <w:nsid w:val="430E3C9C"/>
    <w:multiLevelType w:val="hybridMultilevel"/>
    <w:tmpl w:val="A78C273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EAC"/>
    <w:rsid w:val="002779BC"/>
    <w:rsid w:val="003623E7"/>
    <w:rsid w:val="003D5EAC"/>
    <w:rsid w:val="00485786"/>
    <w:rsid w:val="004A45B5"/>
    <w:rsid w:val="00621FD0"/>
    <w:rsid w:val="00641BEF"/>
    <w:rsid w:val="007B3821"/>
    <w:rsid w:val="00957B51"/>
    <w:rsid w:val="0096736E"/>
    <w:rsid w:val="009A5290"/>
    <w:rsid w:val="00A249AA"/>
    <w:rsid w:val="00B37A81"/>
    <w:rsid w:val="00DB4C9E"/>
    <w:rsid w:val="00E9046F"/>
    <w:rsid w:val="00EC4C0D"/>
    <w:rsid w:val="00F9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C4C0D"/>
  </w:style>
  <w:style w:type="character" w:styleId="Hipervnculo">
    <w:name w:val="Hyperlink"/>
    <w:basedOn w:val="Fuentedeprrafopredeter"/>
    <w:uiPriority w:val="99"/>
    <w:semiHidden/>
    <w:unhideWhenUsed/>
    <w:rsid w:val="00EC4C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7B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0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46F"/>
  </w:style>
  <w:style w:type="paragraph" w:styleId="Piedepgina">
    <w:name w:val="footer"/>
    <w:basedOn w:val="Normal"/>
    <w:link w:val="PiedepginaCar"/>
    <w:uiPriority w:val="99"/>
    <w:unhideWhenUsed/>
    <w:rsid w:val="00E90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JULIA</cp:lastModifiedBy>
  <cp:revision>8</cp:revision>
  <dcterms:created xsi:type="dcterms:W3CDTF">2016-12-04T11:41:00Z</dcterms:created>
  <dcterms:modified xsi:type="dcterms:W3CDTF">2016-12-04T20:57:00Z</dcterms:modified>
</cp:coreProperties>
</file>