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1B07B2" w:rsidRDefault="00427C0F" w:rsidP="001B07B2">
      <w:pPr>
        <w:spacing w:after="0"/>
        <w:jc w:val="center"/>
      </w:pPr>
      <w:r>
        <w:rPr>
          <w:noProof/>
          <w:color w:val="0000FF"/>
          <w:lang w:eastAsia="es-ES"/>
        </w:rPr>
        <w:drawing>
          <wp:anchor distT="0" distB="0" distL="114300" distR="114300" simplePos="0" relativeHeight="251660288" behindDoc="1" locked="0" layoutInCell="1" allowOverlap="1" wp14:anchorId="50B689F4" wp14:editId="05D73674">
            <wp:simplePos x="0" y="0"/>
            <wp:positionH relativeFrom="column">
              <wp:posOffset>1564640</wp:posOffset>
            </wp:positionH>
            <wp:positionV relativeFrom="paragraph">
              <wp:posOffset>-426720</wp:posOffset>
            </wp:positionV>
            <wp:extent cx="2766060" cy="6659880"/>
            <wp:effectExtent l="0" t="3810" r="0" b="0"/>
            <wp:wrapNone/>
            <wp:docPr id="4" name="Imagen 4" descr="http://aloim.org/alo/2014/01/invitacion-baby-shower-gratis-para-imprimir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loim.org/alo/2014/01/invitacion-baby-shower-gratis-para-imprimir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6606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7B2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A9818FE" wp14:editId="4803B153">
            <wp:simplePos x="0" y="0"/>
            <wp:positionH relativeFrom="column">
              <wp:posOffset>1172210</wp:posOffset>
            </wp:positionH>
            <wp:positionV relativeFrom="paragraph">
              <wp:posOffset>-142240</wp:posOffset>
            </wp:positionV>
            <wp:extent cx="3512820" cy="1057910"/>
            <wp:effectExtent l="0" t="0" r="0" b="8890"/>
            <wp:wrapTight wrapText="bothSides">
              <wp:wrapPolygon edited="0">
                <wp:start x="0" y="0"/>
                <wp:lineTo x="0" y="21393"/>
                <wp:lineTo x="21436" y="21393"/>
                <wp:lineTo x="21436" y="0"/>
                <wp:lineTo x="0" y="0"/>
              </wp:wrapPolygon>
            </wp:wrapTight>
            <wp:docPr id="3" name="Imagen 3" descr="https://grupodeoracionrcc.files.wordpress.com/2012/02/principalcuaresma.jpg?w=500&amp;h=200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https://grupodeoracionrcc.files.wordpress.com/2012/02/principalcuaresma.jpg?w=500&amp;h=200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7B2" w:rsidRDefault="001B07B2" w:rsidP="001B07B2">
      <w:pPr>
        <w:spacing w:after="0"/>
        <w:jc w:val="center"/>
      </w:pPr>
    </w:p>
    <w:p w:rsidR="001B07B2" w:rsidRPr="006D58D7" w:rsidRDefault="001B07B2" w:rsidP="001B07B2">
      <w:pPr>
        <w:spacing w:after="0"/>
        <w:jc w:val="center"/>
        <w:rPr>
          <w:rFonts w:ascii="Footlight MT Light" w:hAnsi="Footlight MT Light"/>
          <w:b/>
          <w:color w:val="CCC0D9" w:themeColor="accent4" w:themeTint="66"/>
          <w:sz w:val="36"/>
        </w:rPr>
      </w:pPr>
    </w:p>
    <w:p w:rsidR="001B07B2" w:rsidRDefault="001B07B2" w:rsidP="001B07B2">
      <w:pPr>
        <w:spacing w:after="0"/>
        <w:jc w:val="center"/>
        <w:rPr>
          <w:rFonts w:ascii="Footlight MT Light" w:hAnsi="Footlight MT Light"/>
          <w:b/>
          <w:sz w:val="36"/>
        </w:rPr>
      </w:pPr>
    </w:p>
    <w:p w:rsidR="001B07B2" w:rsidRPr="00DA02C3" w:rsidRDefault="001B07B2" w:rsidP="001B07B2">
      <w:pPr>
        <w:spacing w:after="0"/>
        <w:jc w:val="center"/>
        <w:rPr>
          <w:rFonts w:ascii="Footlight MT Light" w:hAnsi="Footlight MT Light"/>
          <w:b/>
          <w:i/>
          <w:color w:val="632423" w:themeColor="accent2" w:themeShade="80"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A02C3">
        <w:rPr>
          <w:rFonts w:ascii="Footlight MT Light" w:hAnsi="Footlight MT Light"/>
          <w:b/>
          <w:i/>
          <w:color w:val="1F497D" w:themeColor="text2"/>
          <w:sz w:val="4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Domingo II – ciclo C-</w:t>
      </w:r>
    </w:p>
    <w:p w:rsidR="00F06CBE" w:rsidRPr="00DA02C3" w:rsidRDefault="00F06CBE" w:rsidP="00DA02C3">
      <w:pPr>
        <w:shd w:val="clear" w:color="auto" w:fill="E5B8B7" w:themeFill="accent2" w:themeFillTint="66"/>
        <w:spacing w:after="0" w:line="240" w:lineRule="auto"/>
        <w:jc w:val="both"/>
        <w:rPr>
          <w:rFonts w:ascii="Eras Bold ITC" w:hAnsi="Eras Bold ITC"/>
          <w:sz w:val="24"/>
          <w:lang w:val="es-ES_tradnl"/>
        </w:rPr>
      </w:pPr>
      <w:r w:rsidRPr="00DA02C3">
        <w:rPr>
          <w:rFonts w:ascii="Eras Bold ITC" w:hAnsi="Eras Bold ITC"/>
          <w:b/>
          <w:color w:val="002060"/>
          <w:sz w:val="24"/>
          <w:lang w:val="es-ES_tradnl"/>
        </w:rPr>
        <w:t>Textos</w:t>
      </w:r>
      <w:r w:rsidRPr="00F06CBE">
        <w:rPr>
          <w:rFonts w:ascii="Eras Bold ITC" w:hAnsi="Eras Bold ITC"/>
          <w:b/>
          <w:color w:val="002060"/>
          <w:lang w:val="es-ES_tradnl"/>
        </w:rPr>
        <w:t>:</w:t>
      </w:r>
      <w:r w:rsidRPr="00F06CBE">
        <w:rPr>
          <w:rFonts w:ascii="Eras Bold ITC" w:hAnsi="Eras Bold ITC"/>
          <w:color w:val="002060"/>
          <w:lang w:val="es-ES_tradnl"/>
        </w:rPr>
        <w:t xml:space="preserve"> </w:t>
      </w:r>
      <w:r w:rsidRPr="00DA02C3">
        <w:rPr>
          <w:rFonts w:ascii="Eras Bold ITC" w:hAnsi="Eras Bold ITC"/>
          <w:sz w:val="24"/>
          <w:lang w:val="es-ES_tradnl"/>
        </w:rPr>
        <w:t xml:space="preserve">Génesis 15,5-12.17-18; Salmo 26; Filipenses 3, 17-4,1; </w:t>
      </w:r>
      <w:r w:rsidRPr="00DA02C3">
        <w:rPr>
          <w:rFonts w:ascii="Eras Bold ITC" w:hAnsi="Eras Bold ITC"/>
          <w:smallCaps/>
          <w:sz w:val="24"/>
          <w:lang w:val="es-ES_tradnl"/>
        </w:rPr>
        <w:t>Lucas 9, 28</w:t>
      </w:r>
      <w:r w:rsidRPr="00DA02C3">
        <w:rPr>
          <w:rFonts w:ascii="Eras Bold ITC" w:hAnsi="Eras Bold ITC"/>
          <w:sz w:val="24"/>
          <w:lang w:val="es-ES_tradnl"/>
        </w:rPr>
        <w:t>b-36</w:t>
      </w:r>
    </w:p>
    <w:p w:rsidR="00427C0F" w:rsidRDefault="00427C0F" w:rsidP="001B07B2">
      <w:pPr>
        <w:spacing w:after="0" w:line="240" w:lineRule="auto"/>
        <w:jc w:val="both"/>
      </w:pPr>
    </w:p>
    <w:p w:rsidR="00427C0F" w:rsidRDefault="00427C0F" w:rsidP="001B07B2">
      <w:pPr>
        <w:spacing w:after="0" w:line="240" w:lineRule="auto"/>
        <w:jc w:val="both"/>
      </w:pPr>
    </w:p>
    <w:p w:rsidR="001B3C07" w:rsidRPr="00A216F2" w:rsidRDefault="00427C0F" w:rsidP="00427C0F">
      <w:pPr>
        <w:spacing w:after="0" w:line="240" w:lineRule="auto"/>
        <w:ind w:left="1134" w:right="964"/>
        <w:jc w:val="both"/>
        <w:rPr>
          <w:sz w:val="24"/>
          <w:lang w:val="es-ES_tradnl"/>
        </w:rPr>
      </w:pPr>
      <w:r w:rsidRPr="00A216F2">
        <w:rPr>
          <w:i/>
          <w:sz w:val="24"/>
        </w:rPr>
        <w:t>Cuaresma</w:t>
      </w:r>
      <w:r w:rsidRPr="00A216F2">
        <w:rPr>
          <w:sz w:val="24"/>
        </w:rPr>
        <w:t xml:space="preserve"> es la invitación constante a salir “fuera” de todo ese mundo egocéntrico que nos hemos construido a lo largo del tiempo, para poder ver con claridad el inmenso horizonte de posibilidades que se abre ante nosotros/as; posibilidades que solo podemos explorar a medida que nos liberamos de condicionamientos, prejuicios y comodidades adquiridas y supuestamente válidas para nuestro proyecto de vida. Pero, nada que nos impida avanzar y conocer la profundidad y la altura de nuestra condición de seres llamados a vi</w:t>
      </w:r>
      <w:r w:rsidR="008D0B51">
        <w:rPr>
          <w:sz w:val="24"/>
        </w:rPr>
        <w:t xml:space="preserve">vir la trascendencia, a ser gente “transfigurada” </w:t>
      </w:r>
      <w:r w:rsidRPr="00A216F2">
        <w:rPr>
          <w:sz w:val="24"/>
        </w:rPr>
        <w:t xml:space="preserve">puede ser </w:t>
      </w:r>
      <w:r w:rsidR="008D0B51">
        <w:rPr>
          <w:sz w:val="24"/>
        </w:rPr>
        <w:t xml:space="preserve">algo de valor </w:t>
      </w:r>
      <w:r w:rsidRPr="00A216F2">
        <w:rPr>
          <w:sz w:val="24"/>
        </w:rPr>
        <w:t>sino todo lo contrario, es algo empobrecedor y esclavizante. S</w:t>
      </w:r>
      <w:r w:rsidR="008D0B51">
        <w:rPr>
          <w:sz w:val="24"/>
        </w:rPr>
        <w:t xml:space="preserve">i reusamos </w:t>
      </w:r>
      <w:r w:rsidR="008D0B51" w:rsidRPr="008D0B51">
        <w:rPr>
          <w:i/>
          <w:sz w:val="24"/>
        </w:rPr>
        <w:t>“subir a la montaña”</w:t>
      </w:r>
      <w:r w:rsidRPr="00A216F2">
        <w:rPr>
          <w:sz w:val="24"/>
        </w:rPr>
        <w:t xml:space="preserve"> por el esfuerzo que supone y por afirmarnos en posturas de falso poder y seguridad, no llegaremos a conocer la fuerza espiritual de la transfiguración, no llegaremos a vivir la Cuaresma, pero tampoco la Pascua</w:t>
      </w:r>
      <w:r w:rsidR="008D0B51">
        <w:rPr>
          <w:sz w:val="24"/>
        </w:rPr>
        <w:t>…</w:t>
      </w:r>
    </w:p>
    <w:p w:rsidR="00427C0F" w:rsidRDefault="00427C0F" w:rsidP="00427C0F">
      <w:pPr>
        <w:pStyle w:val="Prrafodelista"/>
        <w:spacing w:after="0" w:line="240" w:lineRule="auto"/>
        <w:ind w:left="1134" w:right="964"/>
        <w:jc w:val="both"/>
        <w:rPr>
          <w:rFonts w:ascii="Book Antiqua" w:hAnsi="Book Antiqua"/>
          <w:b/>
          <w:i/>
          <w:sz w:val="24"/>
        </w:rPr>
      </w:pPr>
    </w:p>
    <w:p w:rsidR="001B3C07" w:rsidRPr="000F340E" w:rsidRDefault="00DA02C3" w:rsidP="00DA02C3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b/>
          <w:i/>
          <w:sz w:val="24"/>
        </w:rPr>
      </w:pPr>
      <w:r w:rsidRPr="000F340E">
        <w:rPr>
          <w:rFonts w:ascii="Book Antiqua" w:hAnsi="Book Antiqua"/>
          <w:b/>
          <w:i/>
          <w:sz w:val="24"/>
        </w:rPr>
        <w:t>“Dios sacó afuera a Abrahán…”</w:t>
      </w:r>
    </w:p>
    <w:p w:rsidR="00673A95" w:rsidRDefault="00D0426B" w:rsidP="00DA02C3">
      <w:pPr>
        <w:spacing w:after="0" w:line="240" w:lineRule="auto"/>
        <w:ind w:firstLine="360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Dios, al llamarnos como a Abrahán</w:t>
      </w:r>
      <w:r w:rsidR="00A216F2">
        <w:rPr>
          <w:rFonts w:ascii="Book Antiqua" w:hAnsi="Book Antiqua"/>
          <w:sz w:val="24"/>
        </w:rPr>
        <w:t>, nos</w:t>
      </w:r>
      <w:r>
        <w:rPr>
          <w:rFonts w:ascii="Book Antiqua" w:hAnsi="Book Antiqua"/>
          <w:sz w:val="24"/>
        </w:rPr>
        <w:t xml:space="preserve"> </w:t>
      </w:r>
      <w:r w:rsidR="00DA02C3" w:rsidRPr="000F340E">
        <w:rPr>
          <w:rFonts w:ascii="Book Antiqua" w:hAnsi="Book Antiqua"/>
          <w:sz w:val="24"/>
        </w:rPr>
        <w:t xml:space="preserve">coloca, mejor sería decir que </w:t>
      </w:r>
      <w:r w:rsidR="00A216F2">
        <w:rPr>
          <w:rFonts w:ascii="Book Antiqua" w:hAnsi="Book Antiqua"/>
          <w:sz w:val="24"/>
        </w:rPr>
        <w:t xml:space="preserve">nos </w:t>
      </w:r>
      <w:r w:rsidR="00DA02C3" w:rsidRPr="000F340E">
        <w:rPr>
          <w:rFonts w:ascii="Book Antiqua" w:hAnsi="Book Antiqua"/>
          <w:sz w:val="24"/>
        </w:rPr>
        <w:t>“descoloca”</w:t>
      </w:r>
      <w:r>
        <w:rPr>
          <w:rFonts w:ascii="Book Antiqua" w:hAnsi="Book Antiqua"/>
          <w:sz w:val="24"/>
        </w:rPr>
        <w:t>,</w:t>
      </w:r>
      <w:r w:rsidR="00DA02C3" w:rsidRPr="000F340E">
        <w:rPr>
          <w:rFonts w:ascii="Book Antiqua" w:hAnsi="Book Antiqua"/>
          <w:sz w:val="24"/>
        </w:rPr>
        <w:t xml:space="preserve"> </w:t>
      </w:r>
      <w:r w:rsidR="00A216F2">
        <w:rPr>
          <w:rFonts w:ascii="Book Antiqua" w:hAnsi="Book Antiqua"/>
          <w:sz w:val="24"/>
        </w:rPr>
        <w:t xml:space="preserve">y nos </w:t>
      </w:r>
      <w:r w:rsidR="00DA02C3" w:rsidRPr="000F340E">
        <w:rPr>
          <w:rFonts w:ascii="Book Antiqua" w:hAnsi="Book Antiqua"/>
          <w:sz w:val="24"/>
        </w:rPr>
        <w:t>pone ante una perspectiva inesperada y totalmente n</w:t>
      </w:r>
      <w:r w:rsidR="00A216F2">
        <w:rPr>
          <w:rFonts w:ascii="Book Antiqua" w:hAnsi="Book Antiqua"/>
          <w:sz w:val="24"/>
        </w:rPr>
        <w:t>ueva. Esa nueva situación</w:t>
      </w:r>
      <w:r w:rsidR="00DA02C3" w:rsidRPr="000F340E">
        <w:rPr>
          <w:rFonts w:ascii="Book Antiqua" w:hAnsi="Book Antiqua"/>
          <w:sz w:val="24"/>
        </w:rPr>
        <w:t xml:space="preserve"> requiere un cambio radical en </w:t>
      </w:r>
      <w:r w:rsidR="00A216F2">
        <w:rPr>
          <w:rFonts w:ascii="Book Antiqua" w:hAnsi="Book Antiqua"/>
          <w:sz w:val="24"/>
        </w:rPr>
        <w:t>nosotros/as</w:t>
      </w:r>
      <w:r w:rsidR="00B6571C">
        <w:rPr>
          <w:rFonts w:ascii="Book Antiqua" w:hAnsi="Book Antiqua"/>
          <w:sz w:val="24"/>
        </w:rPr>
        <w:t>,</w:t>
      </w:r>
      <w:r w:rsidR="00A216F2">
        <w:rPr>
          <w:rFonts w:ascii="Book Antiqua" w:hAnsi="Book Antiqua"/>
          <w:sz w:val="24"/>
        </w:rPr>
        <w:t xml:space="preserve"> y un desapego absoluto de nuestros antiguos</w:t>
      </w:r>
      <w:r w:rsidR="00DA02C3" w:rsidRPr="000F340E">
        <w:rPr>
          <w:rFonts w:ascii="Book Antiqua" w:hAnsi="Book Antiqua"/>
          <w:sz w:val="24"/>
        </w:rPr>
        <w:t xml:space="preserve"> intereses. </w:t>
      </w:r>
      <w:r w:rsidR="00A216F2">
        <w:rPr>
          <w:rFonts w:ascii="Book Antiqua" w:hAnsi="Book Antiqua"/>
          <w:sz w:val="24"/>
        </w:rPr>
        <w:t>En este texto</w:t>
      </w:r>
      <w:r w:rsidR="00B6571C">
        <w:rPr>
          <w:rFonts w:ascii="Book Antiqua" w:hAnsi="Book Antiqua"/>
          <w:sz w:val="24"/>
        </w:rPr>
        <w:t xml:space="preserve"> nos</w:t>
      </w:r>
      <w:r w:rsidR="000F340E" w:rsidRPr="000F340E">
        <w:rPr>
          <w:rFonts w:ascii="Book Antiqua" w:hAnsi="Book Antiqua"/>
          <w:sz w:val="24"/>
        </w:rPr>
        <w:t xml:space="preserve"> encontramos</w:t>
      </w:r>
      <w:r w:rsidR="00A216F2">
        <w:rPr>
          <w:rFonts w:ascii="Book Antiqua" w:hAnsi="Book Antiqua"/>
          <w:sz w:val="24"/>
        </w:rPr>
        <w:t>, una vez más,</w:t>
      </w:r>
      <w:r w:rsidR="000F340E" w:rsidRPr="000F340E">
        <w:rPr>
          <w:rFonts w:ascii="Book Antiqua" w:hAnsi="Book Antiqua"/>
          <w:sz w:val="24"/>
        </w:rPr>
        <w:t xml:space="preserve"> ante un Dios que se acerca para entablar un diálogo que </w:t>
      </w:r>
      <w:r w:rsidR="00A216F2">
        <w:rPr>
          <w:rFonts w:ascii="Book Antiqua" w:hAnsi="Book Antiqua"/>
          <w:sz w:val="24"/>
        </w:rPr>
        <w:t>profundiza el</w:t>
      </w:r>
      <w:r w:rsidR="000F340E" w:rsidRPr="000F340E">
        <w:rPr>
          <w:rFonts w:ascii="Book Antiqua" w:hAnsi="Book Antiqua"/>
          <w:sz w:val="24"/>
        </w:rPr>
        <w:t xml:space="preserve"> conocimiento mutuo entre él y </w:t>
      </w:r>
      <w:r w:rsidR="00A216F2">
        <w:rPr>
          <w:rFonts w:ascii="Book Antiqua" w:hAnsi="Book Antiqua"/>
          <w:sz w:val="24"/>
        </w:rPr>
        <w:t xml:space="preserve">nosotros/as, </w:t>
      </w:r>
      <w:r w:rsidR="000F340E" w:rsidRPr="000F340E">
        <w:rPr>
          <w:rFonts w:ascii="Book Antiqua" w:hAnsi="Book Antiqua"/>
          <w:sz w:val="24"/>
        </w:rPr>
        <w:t>y culmina en una entrega que es, de parte de Dios</w:t>
      </w:r>
      <w:r w:rsidR="00B6571C">
        <w:rPr>
          <w:rFonts w:ascii="Book Antiqua" w:hAnsi="Book Antiqua"/>
          <w:sz w:val="24"/>
        </w:rPr>
        <w:t>,</w:t>
      </w:r>
      <w:r w:rsidR="000F340E" w:rsidRPr="000F340E">
        <w:rPr>
          <w:rFonts w:ascii="Book Antiqua" w:hAnsi="Book Antiqua"/>
          <w:sz w:val="24"/>
        </w:rPr>
        <w:t xml:space="preserve"> alianza irrompible, aunque no siempre tiene estas connotaciones de fidelidad de parte </w:t>
      </w:r>
      <w:r w:rsidR="00A216F2">
        <w:rPr>
          <w:rFonts w:ascii="Book Antiqua" w:hAnsi="Book Antiqua"/>
          <w:sz w:val="24"/>
        </w:rPr>
        <w:t>nuestra. De hecho, el relato es revelador en este sentido</w:t>
      </w:r>
      <w:r w:rsidR="000F340E" w:rsidRPr="000F340E">
        <w:rPr>
          <w:rFonts w:ascii="Book Antiqua" w:hAnsi="Book Antiqua"/>
          <w:sz w:val="24"/>
        </w:rPr>
        <w:t xml:space="preserve">: el Señor pide a </w:t>
      </w:r>
      <w:r w:rsidR="000F340E" w:rsidRPr="00A216F2">
        <w:rPr>
          <w:rFonts w:ascii="Book Antiqua" w:hAnsi="Book Antiqua"/>
          <w:i/>
          <w:sz w:val="24"/>
        </w:rPr>
        <w:t>Abrahán</w:t>
      </w:r>
      <w:r w:rsidR="00A216F2">
        <w:rPr>
          <w:rFonts w:ascii="Book Antiqua" w:hAnsi="Book Antiqua"/>
          <w:sz w:val="24"/>
        </w:rPr>
        <w:t>:</w:t>
      </w:r>
      <w:r w:rsidR="000F340E" w:rsidRPr="000F340E">
        <w:rPr>
          <w:rFonts w:ascii="Book Antiqua" w:hAnsi="Book Antiqua"/>
          <w:sz w:val="24"/>
        </w:rPr>
        <w:t xml:space="preserve"> figura de</w:t>
      </w:r>
      <w:r w:rsidR="00B6571C">
        <w:rPr>
          <w:rFonts w:ascii="Book Antiqua" w:hAnsi="Book Antiqua"/>
          <w:sz w:val="24"/>
        </w:rPr>
        <w:t>l ser humano que peregrina,</w:t>
      </w:r>
      <w:r w:rsidR="000F340E" w:rsidRPr="000F340E">
        <w:rPr>
          <w:rFonts w:ascii="Book Antiqua" w:hAnsi="Book Antiqua"/>
          <w:sz w:val="24"/>
        </w:rPr>
        <w:t xml:space="preserve"> que cruza el desierto </w:t>
      </w:r>
      <w:r w:rsidR="00B6571C">
        <w:rPr>
          <w:rFonts w:ascii="Book Antiqua" w:hAnsi="Book Antiqua"/>
          <w:sz w:val="24"/>
        </w:rPr>
        <w:t xml:space="preserve">cargando con </w:t>
      </w:r>
      <w:r w:rsidR="000F340E" w:rsidRPr="000F340E">
        <w:rPr>
          <w:rFonts w:ascii="Book Antiqua" w:hAnsi="Book Antiqua"/>
          <w:sz w:val="24"/>
        </w:rPr>
        <w:t>tod</w:t>
      </w:r>
      <w:r w:rsidR="000F340E">
        <w:rPr>
          <w:rFonts w:ascii="Book Antiqua" w:hAnsi="Book Antiqua"/>
          <w:sz w:val="24"/>
        </w:rPr>
        <w:t>a</w:t>
      </w:r>
      <w:r w:rsidR="000F340E" w:rsidRPr="000F340E">
        <w:rPr>
          <w:rFonts w:ascii="Book Antiqua" w:hAnsi="Book Antiqua"/>
          <w:sz w:val="24"/>
        </w:rPr>
        <w:t xml:space="preserve"> su historia y </w:t>
      </w:r>
      <w:r w:rsidR="000F340E">
        <w:rPr>
          <w:rFonts w:ascii="Book Antiqua" w:hAnsi="Book Antiqua"/>
          <w:sz w:val="24"/>
        </w:rPr>
        <w:t>toda</w:t>
      </w:r>
      <w:r w:rsidR="000F340E" w:rsidRPr="000F340E">
        <w:rPr>
          <w:rFonts w:ascii="Book Antiqua" w:hAnsi="Book Antiqua"/>
          <w:sz w:val="24"/>
        </w:rPr>
        <w:t xml:space="preserve"> su existencia</w:t>
      </w:r>
      <w:r w:rsidR="00A216F2">
        <w:rPr>
          <w:rFonts w:ascii="Book Antiqua" w:hAnsi="Book Antiqua"/>
          <w:sz w:val="24"/>
        </w:rPr>
        <w:t>…</w:t>
      </w:r>
      <w:r w:rsidR="000F340E">
        <w:rPr>
          <w:rFonts w:ascii="Book Antiqua" w:hAnsi="Book Antiqua"/>
          <w:sz w:val="24"/>
        </w:rPr>
        <w:t xml:space="preserve">, que prepare todo lo necesario para sellar </w:t>
      </w:r>
      <w:r w:rsidR="000F340E" w:rsidRPr="00B6571C">
        <w:rPr>
          <w:rFonts w:ascii="Book Antiqua" w:hAnsi="Book Antiqua"/>
          <w:i/>
          <w:sz w:val="24"/>
        </w:rPr>
        <w:t>un pacto</w:t>
      </w:r>
      <w:r w:rsidR="00B6571C">
        <w:rPr>
          <w:rFonts w:ascii="Book Antiqua" w:hAnsi="Book Antiqua"/>
          <w:sz w:val="24"/>
        </w:rPr>
        <w:t xml:space="preserve"> de</w:t>
      </w:r>
      <w:r w:rsidR="000F340E">
        <w:rPr>
          <w:rFonts w:ascii="Book Antiqua" w:hAnsi="Book Antiqua"/>
          <w:sz w:val="24"/>
        </w:rPr>
        <w:t xml:space="preserve"> </w:t>
      </w:r>
      <w:r w:rsidR="00A216F2">
        <w:rPr>
          <w:rFonts w:ascii="Book Antiqua" w:hAnsi="Book Antiqua"/>
          <w:sz w:val="24"/>
        </w:rPr>
        <w:t>colaboración y</w:t>
      </w:r>
      <w:r w:rsidR="00B6571C">
        <w:rPr>
          <w:rFonts w:ascii="Book Antiqua" w:hAnsi="Book Antiqua"/>
          <w:sz w:val="24"/>
        </w:rPr>
        <w:t xml:space="preserve"> de</w:t>
      </w:r>
      <w:r w:rsidR="00A216F2">
        <w:rPr>
          <w:rFonts w:ascii="Book Antiqua" w:hAnsi="Book Antiqua"/>
          <w:sz w:val="24"/>
        </w:rPr>
        <w:t xml:space="preserve"> </w:t>
      </w:r>
      <w:r w:rsidR="000F340E">
        <w:rPr>
          <w:rFonts w:ascii="Book Antiqua" w:hAnsi="Book Antiqua"/>
          <w:sz w:val="24"/>
        </w:rPr>
        <w:t>entrega mutua: los animales, la leña,</w:t>
      </w:r>
      <w:r w:rsidR="00A47688" w:rsidRPr="00A47688">
        <w:rPr>
          <w:rFonts w:ascii="Book Antiqua" w:hAnsi="Book Antiqua"/>
          <w:sz w:val="24"/>
        </w:rPr>
        <w:t xml:space="preserve"> </w:t>
      </w:r>
      <w:r w:rsidR="00B6571C">
        <w:rPr>
          <w:rFonts w:ascii="Book Antiqua" w:hAnsi="Book Antiqua"/>
          <w:sz w:val="24"/>
        </w:rPr>
        <w:t>el altar,</w:t>
      </w:r>
      <w:r w:rsidR="00A47688">
        <w:rPr>
          <w:rFonts w:ascii="Book Antiqua" w:hAnsi="Book Antiqua"/>
          <w:sz w:val="24"/>
        </w:rPr>
        <w:t xml:space="preserve"> la forma en que han de ser </w:t>
      </w:r>
      <w:r w:rsidR="00B6571C">
        <w:rPr>
          <w:rFonts w:ascii="Book Antiqua" w:hAnsi="Book Antiqua"/>
          <w:sz w:val="24"/>
        </w:rPr>
        <w:t xml:space="preserve">dispuestos los animales para el sacrificio, son </w:t>
      </w:r>
      <w:r w:rsidR="00A47688">
        <w:rPr>
          <w:rFonts w:ascii="Book Antiqua" w:hAnsi="Book Antiqua"/>
          <w:sz w:val="24"/>
        </w:rPr>
        <w:t>el símbolo</w:t>
      </w:r>
      <w:r w:rsidR="000F340E">
        <w:rPr>
          <w:rFonts w:ascii="Book Antiqua" w:hAnsi="Book Antiqua"/>
          <w:sz w:val="24"/>
        </w:rPr>
        <w:t xml:space="preserve"> </w:t>
      </w:r>
      <w:r w:rsidR="00A47688">
        <w:rPr>
          <w:rFonts w:ascii="Book Antiqua" w:hAnsi="Book Antiqua"/>
          <w:sz w:val="24"/>
        </w:rPr>
        <w:t xml:space="preserve">de aquello que le ocurrirá al que incumpla el pacto y los términos en los que se ha acordado dicho pacto o alianza: </w:t>
      </w:r>
      <w:r w:rsidR="00A47688" w:rsidRPr="00A47688">
        <w:rPr>
          <w:rFonts w:ascii="Book Antiqua" w:hAnsi="Book Antiqua"/>
          <w:i/>
          <w:sz w:val="24"/>
        </w:rPr>
        <w:t>“los trajo y los cortó por medio”</w:t>
      </w:r>
      <w:r w:rsidR="00A47688">
        <w:rPr>
          <w:rFonts w:ascii="Book Antiqua" w:hAnsi="Book Antiqua"/>
          <w:sz w:val="24"/>
        </w:rPr>
        <w:t xml:space="preserve">. Abrahán se entrega a la tarea con empeño, pero termina agotado y, además, aterrorizado… </w:t>
      </w:r>
    </w:p>
    <w:p w:rsidR="00DA02C3" w:rsidRDefault="00A47688" w:rsidP="00673A95">
      <w:pPr>
        <w:spacing w:after="0" w:line="240" w:lineRule="auto"/>
        <w:ind w:firstLine="708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La incertidumbre nos pasa factura, las empresas que sabemos superiores a nuestras fuerzas nos asustan, nos dejan sin ánimo para afrontar </w:t>
      </w:r>
      <w:r w:rsidR="00B6571C">
        <w:rPr>
          <w:rFonts w:ascii="Book Antiqua" w:hAnsi="Book Antiqua"/>
          <w:sz w:val="24"/>
        </w:rPr>
        <w:t>la realidad y sus consecuencias;</w:t>
      </w:r>
      <w:r w:rsidR="00673A95">
        <w:rPr>
          <w:rFonts w:ascii="Book Antiqua" w:hAnsi="Book Antiqua"/>
          <w:sz w:val="24"/>
        </w:rPr>
        <w:t xml:space="preserve"> de alguna manera, la somnolencia </w:t>
      </w:r>
      <w:r>
        <w:rPr>
          <w:rFonts w:ascii="Book Antiqua" w:hAnsi="Book Antiqua"/>
          <w:sz w:val="24"/>
        </w:rPr>
        <w:t>es una salida a la tensión</w:t>
      </w:r>
      <w:r w:rsidR="00B6571C">
        <w:rPr>
          <w:rFonts w:ascii="Book Antiqua" w:hAnsi="Book Antiqua"/>
          <w:sz w:val="24"/>
        </w:rPr>
        <w:t>..</w:t>
      </w:r>
      <w:r>
        <w:rPr>
          <w:rFonts w:ascii="Book Antiqua" w:hAnsi="Book Antiqua"/>
          <w:sz w:val="24"/>
        </w:rPr>
        <w:t xml:space="preserve">. </w:t>
      </w:r>
      <w:r w:rsidR="00673A95">
        <w:rPr>
          <w:rFonts w:ascii="Book Antiqua" w:hAnsi="Book Antiqua"/>
          <w:sz w:val="24"/>
        </w:rPr>
        <w:t>Pero, l</w:t>
      </w:r>
      <w:r>
        <w:rPr>
          <w:rFonts w:ascii="Book Antiqua" w:hAnsi="Book Antiqua"/>
          <w:sz w:val="24"/>
        </w:rPr>
        <w:t>o más impactante de la narración es el final</w:t>
      </w:r>
      <w:r w:rsidR="00813D81">
        <w:rPr>
          <w:rFonts w:ascii="Book Antiqua" w:hAnsi="Book Antiqua"/>
          <w:sz w:val="24"/>
        </w:rPr>
        <w:t xml:space="preserve">: queda claro que el único que realiza el rito y firma el pacto, </w:t>
      </w:r>
      <w:r w:rsidR="00B6571C">
        <w:rPr>
          <w:rFonts w:ascii="Book Antiqua" w:hAnsi="Book Antiqua"/>
          <w:sz w:val="24"/>
        </w:rPr>
        <w:t xml:space="preserve">el único que </w:t>
      </w:r>
      <w:r w:rsidR="00813D81">
        <w:rPr>
          <w:rFonts w:ascii="Book Antiqua" w:hAnsi="Book Antiqua"/>
          <w:sz w:val="24"/>
        </w:rPr>
        <w:t>se compromete a cu</w:t>
      </w:r>
      <w:r w:rsidR="00B6571C">
        <w:rPr>
          <w:rFonts w:ascii="Book Antiqua" w:hAnsi="Book Antiqua"/>
          <w:sz w:val="24"/>
        </w:rPr>
        <w:t>mplirlo</w:t>
      </w:r>
      <w:r w:rsidR="00813D81">
        <w:rPr>
          <w:rFonts w:ascii="Book Antiqua" w:hAnsi="Book Antiqua"/>
          <w:sz w:val="24"/>
        </w:rPr>
        <w:t xml:space="preserve"> </w:t>
      </w:r>
      <w:r w:rsidR="00673A95">
        <w:rPr>
          <w:rFonts w:ascii="Book Antiqua" w:hAnsi="Book Antiqua"/>
          <w:sz w:val="24"/>
        </w:rPr>
        <w:t xml:space="preserve">hasta el fin </w:t>
      </w:r>
      <w:r w:rsidR="00813D81">
        <w:rPr>
          <w:rFonts w:ascii="Book Antiqua" w:hAnsi="Book Antiqua"/>
          <w:sz w:val="24"/>
        </w:rPr>
        <w:t xml:space="preserve">es Dios; </w:t>
      </w:r>
      <w:r w:rsidR="00B6571C">
        <w:rPr>
          <w:rFonts w:ascii="Book Antiqua" w:hAnsi="Book Antiqua"/>
          <w:sz w:val="24"/>
        </w:rPr>
        <w:t xml:space="preserve">a Abrahán, figura del </w:t>
      </w:r>
      <w:r w:rsidR="00B6571C" w:rsidRPr="00B6571C">
        <w:rPr>
          <w:rFonts w:ascii="Book Antiqua" w:hAnsi="Book Antiqua"/>
          <w:sz w:val="24"/>
        </w:rPr>
        <w:t>hombre adormilado</w:t>
      </w:r>
      <w:r w:rsidR="00B6571C">
        <w:rPr>
          <w:rFonts w:ascii="Book Antiqua" w:hAnsi="Book Antiqua"/>
          <w:sz w:val="24"/>
        </w:rPr>
        <w:t xml:space="preserve"> ante el misterio, </w:t>
      </w:r>
      <w:r w:rsidR="00813D81">
        <w:rPr>
          <w:rFonts w:ascii="Book Antiqua" w:hAnsi="Book Antiqua"/>
          <w:sz w:val="24"/>
        </w:rPr>
        <w:t>se le ofrece la promesa de manera absolutamente gratuita</w:t>
      </w:r>
      <w:r w:rsidR="00813D81" w:rsidRPr="00813D81">
        <w:rPr>
          <w:rFonts w:ascii="Book Antiqua" w:hAnsi="Book Antiqua"/>
          <w:i/>
          <w:sz w:val="24"/>
        </w:rPr>
        <w:t>: “A tus descendientes les daré esta tierra…”</w:t>
      </w:r>
      <w:r w:rsidR="00813D81">
        <w:rPr>
          <w:rFonts w:ascii="Book Antiqua" w:hAnsi="Book Antiqua"/>
          <w:sz w:val="24"/>
        </w:rPr>
        <w:t xml:space="preserve">. Así es Dios. Él nos acompaña a lo largo de nuestra historia personal y comunitaria, nos saca de la rutina y </w:t>
      </w:r>
      <w:r w:rsidR="00B6571C">
        <w:rPr>
          <w:rFonts w:ascii="Book Antiqua" w:hAnsi="Book Antiqua"/>
          <w:sz w:val="24"/>
        </w:rPr>
        <w:t>d</w:t>
      </w:r>
      <w:r w:rsidR="00813D81">
        <w:rPr>
          <w:rFonts w:ascii="Book Antiqua" w:hAnsi="Book Antiqua"/>
          <w:sz w:val="24"/>
        </w:rPr>
        <w:t xml:space="preserve">el vacío, nos hace </w:t>
      </w:r>
      <w:r w:rsidR="00B6571C">
        <w:rPr>
          <w:rFonts w:ascii="Book Antiqua" w:hAnsi="Book Antiqua"/>
          <w:sz w:val="24"/>
        </w:rPr>
        <w:t>co</w:t>
      </w:r>
      <w:r w:rsidR="00813D81">
        <w:rPr>
          <w:rFonts w:ascii="Book Antiqua" w:hAnsi="Book Antiqua"/>
          <w:sz w:val="24"/>
        </w:rPr>
        <w:t>ntempla</w:t>
      </w:r>
      <w:r w:rsidR="00B6571C">
        <w:rPr>
          <w:rFonts w:ascii="Book Antiqua" w:hAnsi="Book Antiqua"/>
          <w:sz w:val="24"/>
        </w:rPr>
        <w:t>r</w:t>
      </w:r>
      <w:r w:rsidR="00813D81">
        <w:rPr>
          <w:rFonts w:ascii="Book Antiqua" w:hAnsi="Book Antiqua"/>
          <w:sz w:val="24"/>
        </w:rPr>
        <w:t xml:space="preserve"> el horizonte abierto, y sella una alianza de amistad en la </w:t>
      </w:r>
      <w:r w:rsidR="00813D81">
        <w:rPr>
          <w:rFonts w:ascii="Book Antiqua" w:hAnsi="Book Antiqua"/>
          <w:sz w:val="24"/>
        </w:rPr>
        <w:lastRenderedPageBreak/>
        <w:t xml:space="preserve">que el mayor y casi único comprometido es él… </w:t>
      </w:r>
      <w:r w:rsidR="00B6571C">
        <w:rPr>
          <w:rFonts w:ascii="Book Antiqua" w:hAnsi="Book Antiqua"/>
          <w:sz w:val="24"/>
        </w:rPr>
        <w:t>¡Merece la pena despertar, sacudirnos el miedo y caminar abiertamente con Dios</w:t>
      </w:r>
      <w:r w:rsidR="00673A95">
        <w:rPr>
          <w:rFonts w:ascii="Book Antiqua" w:hAnsi="Book Antiqua"/>
          <w:sz w:val="24"/>
        </w:rPr>
        <w:t>,</w:t>
      </w:r>
      <w:r w:rsidR="00B6571C">
        <w:rPr>
          <w:rFonts w:ascii="Book Antiqua" w:hAnsi="Book Antiqua"/>
          <w:sz w:val="24"/>
        </w:rPr>
        <w:t xml:space="preserve"> por el desierto de la vida!</w:t>
      </w:r>
    </w:p>
    <w:p w:rsidR="00796E73" w:rsidRDefault="00796E73" w:rsidP="00DA02C3">
      <w:pPr>
        <w:spacing w:after="0" w:line="240" w:lineRule="auto"/>
        <w:ind w:firstLine="360"/>
        <w:jc w:val="both"/>
        <w:rPr>
          <w:rFonts w:ascii="Book Antiqua" w:hAnsi="Book Antiqua"/>
          <w:sz w:val="24"/>
        </w:rPr>
      </w:pPr>
    </w:p>
    <w:p w:rsidR="00872328" w:rsidRPr="00872328" w:rsidRDefault="00872328" w:rsidP="008723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b/>
          <w:i/>
          <w:sz w:val="24"/>
        </w:rPr>
      </w:pPr>
      <w:r w:rsidRPr="00872328">
        <w:rPr>
          <w:rFonts w:ascii="Book Antiqua" w:hAnsi="Book Antiqua"/>
          <w:b/>
          <w:i/>
          <w:sz w:val="24"/>
        </w:rPr>
        <w:t>“Seguir mi ejemplo</w:t>
      </w:r>
      <w:r>
        <w:rPr>
          <w:rFonts w:ascii="Book Antiqua" w:hAnsi="Book Antiqua"/>
          <w:b/>
          <w:i/>
          <w:sz w:val="24"/>
        </w:rPr>
        <w:t xml:space="preserve"> y fijaos en los que andan según el modelo...”</w:t>
      </w:r>
    </w:p>
    <w:p w:rsidR="00B6571C" w:rsidRDefault="00872328" w:rsidP="00872328">
      <w:pPr>
        <w:spacing w:after="0" w:line="240" w:lineRule="auto"/>
        <w:ind w:firstLine="360"/>
        <w:jc w:val="both"/>
        <w:rPr>
          <w:rFonts w:ascii="Book Antiqua" w:hAnsi="Book Antiqua"/>
          <w:i/>
          <w:sz w:val="24"/>
        </w:rPr>
      </w:pPr>
      <w:r w:rsidRPr="00872328">
        <w:rPr>
          <w:rFonts w:ascii="Book Antiqua" w:hAnsi="Book Antiqua"/>
          <w:sz w:val="24"/>
        </w:rPr>
        <w:t>Pablo está tan seguro de la obra de conversión que Dios</w:t>
      </w:r>
      <w:r w:rsidR="00AA3FF1">
        <w:rPr>
          <w:rFonts w:ascii="Book Antiqua" w:hAnsi="Book Antiqua"/>
          <w:sz w:val="24"/>
        </w:rPr>
        <w:t xml:space="preserve"> ha llevado a cabo </w:t>
      </w:r>
      <w:r w:rsidR="00796E73">
        <w:rPr>
          <w:rFonts w:ascii="Book Antiqua" w:hAnsi="Book Antiqua"/>
          <w:sz w:val="24"/>
        </w:rPr>
        <w:t xml:space="preserve">en su vida </w:t>
      </w:r>
      <w:r>
        <w:rPr>
          <w:rFonts w:ascii="Book Antiqua" w:hAnsi="Book Antiqua"/>
          <w:sz w:val="24"/>
        </w:rPr>
        <w:t xml:space="preserve">y en </w:t>
      </w:r>
      <w:r w:rsidR="00AA3FF1">
        <w:rPr>
          <w:rFonts w:ascii="Book Antiqua" w:hAnsi="Book Antiqua"/>
          <w:sz w:val="24"/>
        </w:rPr>
        <w:t xml:space="preserve">la vida de </w:t>
      </w:r>
      <w:r>
        <w:rPr>
          <w:rFonts w:ascii="Book Antiqua" w:hAnsi="Book Antiqua"/>
          <w:sz w:val="24"/>
        </w:rPr>
        <w:t xml:space="preserve">todos aquellos y aquellas que </w:t>
      </w:r>
      <w:r w:rsidR="00796E73">
        <w:rPr>
          <w:rFonts w:ascii="Book Antiqua" w:hAnsi="Book Antiqua"/>
          <w:sz w:val="24"/>
        </w:rPr>
        <w:t>se</w:t>
      </w:r>
      <w:r>
        <w:rPr>
          <w:rFonts w:ascii="Book Antiqua" w:hAnsi="Book Antiqua"/>
          <w:sz w:val="24"/>
        </w:rPr>
        <w:t xml:space="preserve"> dejan </w:t>
      </w:r>
      <w:r w:rsidR="00796E73">
        <w:rPr>
          <w:rFonts w:ascii="Book Antiqua" w:hAnsi="Book Antiqua"/>
          <w:sz w:val="24"/>
        </w:rPr>
        <w:t xml:space="preserve">llevar </w:t>
      </w:r>
      <w:r>
        <w:rPr>
          <w:rFonts w:ascii="Book Antiqua" w:hAnsi="Book Antiqua"/>
          <w:sz w:val="24"/>
        </w:rPr>
        <w:t xml:space="preserve">por Cristo, que no duda en </w:t>
      </w:r>
      <w:r w:rsidR="00AA3FF1">
        <w:rPr>
          <w:rFonts w:ascii="Book Antiqua" w:hAnsi="Book Antiqua"/>
          <w:sz w:val="24"/>
        </w:rPr>
        <w:t>ponerse y ponerlos como ejemplo</w:t>
      </w:r>
      <w:r>
        <w:rPr>
          <w:rFonts w:ascii="Book Antiqua" w:hAnsi="Book Antiqua"/>
          <w:sz w:val="24"/>
        </w:rPr>
        <w:t xml:space="preserve"> </w:t>
      </w:r>
      <w:r w:rsidR="00AA3FF1">
        <w:rPr>
          <w:rFonts w:ascii="Book Antiqua" w:hAnsi="Book Antiqua"/>
          <w:sz w:val="24"/>
        </w:rPr>
        <w:t xml:space="preserve">y modelo </w:t>
      </w:r>
      <w:r>
        <w:rPr>
          <w:rFonts w:ascii="Book Antiqua" w:hAnsi="Book Antiqua"/>
          <w:sz w:val="24"/>
        </w:rPr>
        <w:t xml:space="preserve">de vida cristina. Al apóstol le preocupa que se tergiverse el mensaje del evangelio y que se llame </w:t>
      </w:r>
      <w:r w:rsidR="00796E73">
        <w:rPr>
          <w:rFonts w:ascii="Book Antiqua" w:hAnsi="Book Antiqua"/>
          <w:sz w:val="24"/>
        </w:rPr>
        <w:t>“</w:t>
      </w:r>
      <w:r>
        <w:rPr>
          <w:rFonts w:ascii="Book Antiqua" w:hAnsi="Book Antiqua"/>
          <w:sz w:val="24"/>
        </w:rPr>
        <w:t>seguidores de Jesucristo</w:t>
      </w:r>
      <w:r w:rsidR="00796E73">
        <w:rPr>
          <w:rFonts w:ascii="Book Antiqua" w:hAnsi="Book Antiqua"/>
          <w:sz w:val="24"/>
        </w:rPr>
        <w:t>”</w:t>
      </w:r>
      <w:r>
        <w:rPr>
          <w:rFonts w:ascii="Book Antiqua" w:hAnsi="Book Antiqua"/>
          <w:sz w:val="24"/>
        </w:rPr>
        <w:t xml:space="preserve"> a </w:t>
      </w:r>
      <w:r w:rsidR="00AA3FF1">
        <w:rPr>
          <w:rFonts w:ascii="Book Antiqua" w:hAnsi="Book Antiqua"/>
          <w:sz w:val="24"/>
        </w:rPr>
        <w:t xml:space="preserve">quienes </w:t>
      </w:r>
      <w:r>
        <w:rPr>
          <w:rFonts w:ascii="Book Antiqua" w:hAnsi="Book Antiqua"/>
          <w:sz w:val="24"/>
        </w:rPr>
        <w:t xml:space="preserve">son un escándalo y una vergüenza para la </w:t>
      </w:r>
      <w:r w:rsidR="00AA3FF1">
        <w:rPr>
          <w:rFonts w:ascii="Book Antiqua" w:hAnsi="Book Antiqua"/>
          <w:sz w:val="24"/>
        </w:rPr>
        <w:t>C</w:t>
      </w:r>
      <w:r>
        <w:rPr>
          <w:rFonts w:ascii="Book Antiqua" w:hAnsi="Book Antiqua"/>
          <w:sz w:val="24"/>
        </w:rPr>
        <w:t>omunidad. Pu</w:t>
      </w:r>
      <w:r w:rsidR="00AA3FF1">
        <w:rPr>
          <w:rFonts w:ascii="Book Antiqua" w:hAnsi="Book Antiqua"/>
          <w:sz w:val="24"/>
        </w:rPr>
        <w:t>eden cambiar las circunstancias,</w:t>
      </w:r>
      <w:r>
        <w:rPr>
          <w:rFonts w:ascii="Book Antiqua" w:hAnsi="Book Antiqua"/>
          <w:sz w:val="24"/>
        </w:rPr>
        <w:t xml:space="preserve"> pero el fondo es el mismo: muchos que se </w:t>
      </w:r>
      <w:r w:rsidR="00796E73">
        <w:rPr>
          <w:rFonts w:ascii="Book Antiqua" w:hAnsi="Book Antiqua"/>
          <w:sz w:val="24"/>
        </w:rPr>
        <w:t xml:space="preserve">hacen </w:t>
      </w:r>
      <w:r>
        <w:rPr>
          <w:rFonts w:ascii="Book Antiqua" w:hAnsi="Book Antiqua"/>
          <w:sz w:val="24"/>
        </w:rPr>
        <w:t>llama</w:t>
      </w:r>
      <w:r w:rsidR="00796E73">
        <w:rPr>
          <w:rFonts w:ascii="Book Antiqua" w:hAnsi="Book Antiqua"/>
          <w:sz w:val="24"/>
        </w:rPr>
        <w:t>r cristianos lo son por interés</w:t>
      </w:r>
      <w:r w:rsidR="00AA3FF1">
        <w:rPr>
          <w:rFonts w:ascii="Book Antiqua" w:hAnsi="Book Antiqua"/>
          <w:sz w:val="24"/>
        </w:rPr>
        <w:t xml:space="preserve"> deshonesto</w:t>
      </w:r>
      <w:r>
        <w:rPr>
          <w:rFonts w:ascii="Book Antiqua" w:hAnsi="Book Antiqua"/>
          <w:sz w:val="24"/>
        </w:rPr>
        <w:t xml:space="preserve">, ambicionando cosas terrenas que no corresponden a los valores ni al programa de vida del </w:t>
      </w:r>
      <w:r w:rsidRPr="00796E73">
        <w:rPr>
          <w:rFonts w:ascii="Book Antiqua" w:hAnsi="Book Antiqua"/>
          <w:i/>
          <w:sz w:val="24"/>
        </w:rPr>
        <w:t>reino de Dios</w:t>
      </w:r>
      <w:r>
        <w:rPr>
          <w:rFonts w:ascii="Book Antiqua" w:hAnsi="Book Antiqua"/>
          <w:sz w:val="24"/>
        </w:rPr>
        <w:t xml:space="preserve"> proclamado por Jesús</w:t>
      </w:r>
      <w:r w:rsidR="00AA3FF1">
        <w:rPr>
          <w:rFonts w:ascii="Book Antiqua" w:hAnsi="Book Antiqua"/>
          <w:sz w:val="24"/>
        </w:rPr>
        <w:t>,</w:t>
      </w:r>
      <w:r>
        <w:rPr>
          <w:rFonts w:ascii="Book Antiqua" w:hAnsi="Book Antiqua"/>
          <w:sz w:val="24"/>
        </w:rPr>
        <w:t xml:space="preserve"> y ratificado fielmente </w:t>
      </w:r>
      <w:r w:rsidR="00796E73">
        <w:rPr>
          <w:rFonts w:ascii="Book Antiqua" w:hAnsi="Book Antiqua"/>
          <w:sz w:val="24"/>
        </w:rPr>
        <w:t xml:space="preserve">por él </w:t>
      </w:r>
      <w:r>
        <w:rPr>
          <w:rFonts w:ascii="Book Antiqua" w:hAnsi="Book Antiqua"/>
          <w:sz w:val="24"/>
        </w:rPr>
        <w:t xml:space="preserve">hasta </w:t>
      </w:r>
      <w:r w:rsidR="00AA3FF1">
        <w:rPr>
          <w:rFonts w:ascii="Book Antiqua" w:hAnsi="Book Antiqua"/>
          <w:sz w:val="24"/>
        </w:rPr>
        <w:t>su</w:t>
      </w:r>
      <w:r>
        <w:rPr>
          <w:rFonts w:ascii="Book Antiqua" w:hAnsi="Book Antiqua"/>
          <w:sz w:val="24"/>
        </w:rPr>
        <w:t xml:space="preserve"> muerte en la cruz.</w:t>
      </w:r>
      <w:r w:rsidR="004510A2">
        <w:rPr>
          <w:rFonts w:ascii="Book Antiqua" w:hAnsi="Book Antiqua"/>
          <w:sz w:val="24"/>
        </w:rPr>
        <w:t xml:space="preserve"> </w:t>
      </w:r>
      <w:r w:rsidR="00AA3FF1">
        <w:rPr>
          <w:rFonts w:ascii="Book Antiqua" w:hAnsi="Book Antiqua"/>
          <w:sz w:val="24"/>
        </w:rPr>
        <w:t>So</w:t>
      </w:r>
      <w:r w:rsidR="004510A2">
        <w:rPr>
          <w:rFonts w:ascii="Book Antiqua" w:hAnsi="Book Antiqua"/>
          <w:sz w:val="24"/>
        </w:rPr>
        <w:t xml:space="preserve">lo nos resta saber permanecer en </w:t>
      </w:r>
      <w:r w:rsidR="00AA3FF1">
        <w:rPr>
          <w:rFonts w:ascii="Book Antiqua" w:hAnsi="Book Antiqua"/>
          <w:sz w:val="24"/>
        </w:rPr>
        <w:t>l</w:t>
      </w:r>
      <w:r w:rsidR="004510A2">
        <w:rPr>
          <w:rFonts w:ascii="Book Antiqua" w:hAnsi="Book Antiqua"/>
          <w:sz w:val="24"/>
        </w:rPr>
        <w:t xml:space="preserve">a </w:t>
      </w:r>
      <w:r w:rsidR="004510A2" w:rsidRPr="00AA3FF1">
        <w:rPr>
          <w:rFonts w:ascii="Book Antiqua" w:hAnsi="Book Antiqua"/>
          <w:i/>
          <w:sz w:val="24"/>
        </w:rPr>
        <w:t>nueva</w:t>
      </w:r>
      <w:r w:rsidR="004510A2">
        <w:rPr>
          <w:rFonts w:ascii="Book Antiqua" w:hAnsi="Book Antiqua"/>
          <w:sz w:val="24"/>
        </w:rPr>
        <w:t xml:space="preserve"> condición </w:t>
      </w:r>
      <w:r w:rsidR="008141F3">
        <w:rPr>
          <w:rFonts w:ascii="Book Antiqua" w:hAnsi="Book Antiqua"/>
          <w:sz w:val="24"/>
        </w:rPr>
        <w:t>divina alcanzada por Jesucristo para nosotros/as</w:t>
      </w:r>
      <w:r w:rsidR="004510A2">
        <w:rPr>
          <w:rFonts w:ascii="Book Antiqua" w:hAnsi="Book Antiqua"/>
          <w:sz w:val="24"/>
        </w:rPr>
        <w:t xml:space="preserve">, </w:t>
      </w:r>
      <w:r w:rsidR="00AA3FF1">
        <w:rPr>
          <w:rFonts w:ascii="Book Antiqua" w:hAnsi="Book Antiqua"/>
          <w:sz w:val="24"/>
        </w:rPr>
        <w:t>siendo</w:t>
      </w:r>
      <w:r w:rsidR="004510A2">
        <w:rPr>
          <w:rFonts w:ascii="Book Antiqua" w:hAnsi="Book Antiqua"/>
          <w:sz w:val="24"/>
        </w:rPr>
        <w:t xml:space="preserve"> testigos veraces del Evangelio ante el mundo.</w:t>
      </w:r>
      <w:r w:rsidR="00796E73">
        <w:rPr>
          <w:rFonts w:ascii="Book Antiqua" w:hAnsi="Book Antiqua"/>
          <w:sz w:val="24"/>
        </w:rPr>
        <w:t xml:space="preserve"> </w:t>
      </w:r>
      <w:r w:rsidR="00796E73" w:rsidRPr="00796E73">
        <w:rPr>
          <w:rFonts w:ascii="Book Antiqua" w:hAnsi="Book Antiqua"/>
          <w:i/>
          <w:sz w:val="24"/>
        </w:rPr>
        <w:t>La situación social, política y económica de nuestro país (España)</w:t>
      </w:r>
      <w:r w:rsidR="00796E73">
        <w:rPr>
          <w:rFonts w:ascii="Book Antiqua" w:hAnsi="Book Antiqua"/>
          <w:i/>
          <w:sz w:val="24"/>
        </w:rPr>
        <w:t>,</w:t>
      </w:r>
      <w:r w:rsidR="00796E73" w:rsidRPr="00796E73">
        <w:rPr>
          <w:rFonts w:ascii="Book Antiqua" w:hAnsi="Book Antiqua"/>
          <w:i/>
          <w:sz w:val="24"/>
        </w:rPr>
        <w:t xml:space="preserve"> y en general del mundo entero</w:t>
      </w:r>
      <w:r w:rsidR="00796E73">
        <w:rPr>
          <w:rFonts w:ascii="Book Antiqua" w:hAnsi="Book Antiqua"/>
          <w:i/>
          <w:sz w:val="24"/>
        </w:rPr>
        <w:t>,</w:t>
      </w:r>
      <w:r w:rsidR="00796E73" w:rsidRPr="00796E73">
        <w:rPr>
          <w:rFonts w:ascii="Book Antiqua" w:hAnsi="Book Antiqua"/>
          <w:i/>
          <w:sz w:val="24"/>
        </w:rPr>
        <w:t xml:space="preserve"> es tan radicalmente opuesta al Evangelio que se necesitan con urgencia testigos de Jesucris</w:t>
      </w:r>
      <w:r w:rsidR="00796E73">
        <w:rPr>
          <w:rFonts w:ascii="Book Antiqua" w:hAnsi="Book Antiqua"/>
          <w:i/>
          <w:sz w:val="24"/>
        </w:rPr>
        <w:t xml:space="preserve">to y </w:t>
      </w:r>
      <w:r w:rsidR="008141F3">
        <w:rPr>
          <w:rFonts w:ascii="Book Antiqua" w:hAnsi="Book Antiqua"/>
          <w:i/>
          <w:sz w:val="24"/>
        </w:rPr>
        <w:t xml:space="preserve">modelos de </w:t>
      </w:r>
      <w:r w:rsidR="00796E73">
        <w:rPr>
          <w:rFonts w:ascii="Book Antiqua" w:hAnsi="Book Antiqua"/>
          <w:i/>
          <w:sz w:val="24"/>
        </w:rPr>
        <w:t>su evangelio</w:t>
      </w:r>
      <w:r w:rsidR="00796E73" w:rsidRPr="00796E73">
        <w:rPr>
          <w:rFonts w:ascii="Book Antiqua" w:hAnsi="Book Antiqua"/>
          <w:i/>
          <w:sz w:val="24"/>
        </w:rPr>
        <w:t xml:space="preserve">… </w:t>
      </w:r>
      <w:r w:rsidR="00796E73" w:rsidRPr="00AA3FF1">
        <w:rPr>
          <w:rFonts w:ascii="Book Antiqua" w:hAnsi="Book Antiqua"/>
          <w:sz w:val="24"/>
        </w:rPr>
        <w:t>Es necesario es</w:t>
      </w:r>
      <w:r w:rsidR="00AA3FF1">
        <w:rPr>
          <w:rFonts w:ascii="Book Antiqua" w:hAnsi="Book Antiqua"/>
          <w:sz w:val="24"/>
        </w:rPr>
        <w:t xml:space="preserve">tar en ello y permanecer unidos/as, mucho más ante la persecución que viven muchas comunidades enraizadas en las comunidades primitivas de la Iglesia. Cada uno de sus miembros </w:t>
      </w:r>
      <w:r w:rsidR="008141F3">
        <w:rPr>
          <w:rFonts w:ascii="Book Antiqua" w:hAnsi="Book Antiqua"/>
          <w:sz w:val="24"/>
        </w:rPr>
        <w:t xml:space="preserve">son </w:t>
      </w:r>
      <w:r w:rsidR="00AA3FF1">
        <w:rPr>
          <w:rFonts w:ascii="Book Antiqua" w:hAnsi="Book Antiqua"/>
          <w:sz w:val="24"/>
        </w:rPr>
        <w:t>“alegría y corona”</w:t>
      </w:r>
      <w:r w:rsidR="008141F3">
        <w:rPr>
          <w:rFonts w:ascii="Book Antiqua" w:hAnsi="Book Antiqua"/>
          <w:sz w:val="24"/>
        </w:rPr>
        <w:t xml:space="preserve"> de nuestra fe</w:t>
      </w:r>
      <w:r w:rsidR="00AA3FF1">
        <w:rPr>
          <w:rFonts w:ascii="Book Antiqua" w:hAnsi="Book Antiqua"/>
          <w:sz w:val="24"/>
        </w:rPr>
        <w:t xml:space="preserve">. Con </w:t>
      </w:r>
      <w:r w:rsidR="008141F3">
        <w:rPr>
          <w:rFonts w:ascii="Book Antiqua" w:hAnsi="Book Antiqua"/>
          <w:sz w:val="24"/>
        </w:rPr>
        <w:t xml:space="preserve">san </w:t>
      </w:r>
      <w:r w:rsidR="00AA3FF1">
        <w:rPr>
          <w:rFonts w:ascii="Book Antiqua" w:hAnsi="Book Antiqua"/>
          <w:sz w:val="24"/>
        </w:rPr>
        <w:t>Pablo le</w:t>
      </w:r>
      <w:r w:rsidR="008141F3">
        <w:rPr>
          <w:rFonts w:ascii="Book Antiqua" w:hAnsi="Book Antiqua"/>
          <w:sz w:val="24"/>
        </w:rPr>
        <w:t>s</w:t>
      </w:r>
      <w:r w:rsidR="00AA3FF1">
        <w:rPr>
          <w:rFonts w:ascii="Book Antiqua" w:hAnsi="Book Antiqua"/>
          <w:sz w:val="24"/>
        </w:rPr>
        <w:t xml:space="preserve"> decimos: </w:t>
      </w:r>
      <w:r w:rsidR="00AA3FF1" w:rsidRPr="00AA3FF1">
        <w:rPr>
          <w:rFonts w:ascii="Book Antiqua" w:hAnsi="Book Antiqua"/>
          <w:i/>
          <w:sz w:val="24"/>
        </w:rPr>
        <w:t>“… manteneos así, en el Señor, queridos/as”.</w:t>
      </w:r>
    </w:p>
    <w:p w:rsidR="008141F3" w:rsidRPr="00AA3FF1" w:rsidRDefault="008141F3" w:rsidP="00872328">
      <w:pPr>
        <w:spacing w:after="0" w:line="240" w:lineRule="auto"/>
        <w:ind w:firstLine="360"/>
        <w:jc w:val="both"/>
        <w:rPr>
          <w:rFonts w:ascii="Book Antiqua" w:hAnsi="Book Antiqua"/>
          <w:i/>
          <w:sz w:val="24"/>
        </w:rPr>
      </w:pPr>
    </w:p>
    <w:p w:rsidR="004510A2" w:rsidRPr="00486C2B" w:rsidRDefault="008141F3" w:rsidP="004510A2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b/>
          <w:i/>
          <w:sz w:val="24"/>
        </w:rPr>
      </w:pPr>
      <w:r w:rsidRPr="00486C2B">
        <w:rPr>
          <w:rFonts w:ascii="Book Antiqua" w:hAnsi="Book Antiqua"/>
          <w:b/>
          <w:i/>
          <w:sz w:val="24"/>
        </w:rPr>
        <w:t>“Jesús se llevó a Pedro, a Juan y a Santiago a lo alto de una montaña para orar</w:t>
      </w:r>
      <w:r w:rsidR="003F0F47" w:rsidRPr="00486C2B">
        <w:rPr>
          <w:rFonts w:ascii="Book Antiqua" w:hAnsi="Book Antiqua"/>
          <w:b/>
          <w:i/>
          <w:sz w:val="24"/>
        </w:rPr>
        <w:t>…</w:t>
      </w:r>
      <w:r w:rsidRPr="00486C2B">
        <w:rPr>
          <w:rFonts w:ascii="Book Antiqua" w:hAnsi="Book Antiqua"/>
          <w:b/>
          <w:i/>
          <w:sz w:val="24"/>
        </w:rPr>
        <w:t>”.</w:t>
      </w:r>
    </w:p>
    <w:p w:rsidR="00803872" w:rsidRDefault="008141F3" w:rsidP="008141F3">
      <w:pPr>
        <w:spacing w:after="0" w:line="240" w:lineRule="auto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Se los llevó</w:t>
      </w:r>
      <w:r w:rsidR="00486C2B">
        <w:rPr>
          <w:rFonts w:ascii="Book Antiqua" w:hAnsi="Book Antiqua"/>
          <w:sz w:val="24"/>
        </w:rPr>
        <w:t>…</w:t>
      </w:r>
      <w:r>
        <w:rPr>
          <w:rFonts w:ascii="Book Antiqua" w:hAnsi="Book Antiqua"/>
          <w:sz w:val="24"/>
        </w:rPr>
        <w:t xml:space="preserve"> </w:t>
      </w:r>
      <w:r w:rsidR="00486C2B">
        <w:rPr>
          <w:rFonts w:ascii="Book Antiqua" w:hAnsi="Book Antiqua"/>
          <w:sz w:val="24"/>
        </w:rPr>
        <w:t>¡</w:t>
      </w:r>
      <w:r w:rsidRPr="003F0F47">
        <w:rPr>
          <w:rFonts w:ascii="Book Antiqua" w:hAnsi="Book Antiqua"/>
          <w:b/>
          <w:i/>
          <w:sz w:val="24"/>
        </w:rPr>
        <w:t>eligiéndolos</w:t>
      </w:r>
      <w:r w:rsidR="00486C2B">
        <w:rPr>
          <w:rFonts w:ascii="Book Antiqua" w:hAnsi="Book Antiqua"/>
          <w:sz w:val="24"/>
        </w:rPr>
        <w:t>!</w:t>
      </w:r>
      <w:r>
        <w:rPr>
          <w:rFonts w:ascii="Book Antiqua" w:hAnsi="Book Antiqua"/>
          <w:sz w:val="24"/>
        </w:rPr>
        <w:t xml:space="preserve"> Jesús hace partícipes de su experiencia orante a quien quiere</w:t>
      </w:r>
      <w:r w:rsidR="00803872">
        <w:rPr>
          <w:rFonts w:ascii="Book Antiqua" w:hAnsi="Book Antiqua"/>
          <w:sz w:val="24"/>
        </w:rPr>
        <w:t xml:space="preserve"> y cuando quiere</w:t>
      </w:r>
      <w:r>
        <w:rPr>
          <w:rFonts w:ascii="Book Antiqua" w:hAnsi="Book Antiqua"/>
          <w:sz w:val="24"/>
        </w:rPr>
        <w:t xml:space="preserve">… Y eso quiere decir que podemos estar entre los </w:t>
      </w:r>
      <w:r w:rsidR="00803872">
        <w:rPr>
          <w:rFonts w:ascii="Book Antiqua" w:hAnsi="Book Antiqua"/>
          <w:sz w:val="24"/>
        </w:rPr>
        <w:t>“</w:t>
      </w:r>
      <w:r>
        <w:rPr>
          <w:rFonts w:ascii="Book Antiqua" w:hAnsi="Book Antiqua"/>
          <w:sz w:val="24"/>
        </w:rPr>
        <w:t>elegidos</w:t>
      </w:r>
      <w:r w:rsidR="00803872">
        <w:rPr>
          <w:rFonts w:ascii="Book Antiqua" w:hAnsi="Book Antiqua"/>
          <w:sz w:val="24"/>
        </w:rPr>
        <w:t>”</w:t>
      </w:r>
      <w:r>
        <w:rPr>
          <w:rFonts w:ascii="Book Antiqua" w:hAnsi="Book Antiqua"/>
          <w:sz w:val="24"/>
        </w:rPr>
        <w:t>. Es más, ¡seguro estamos entre ellos</w:t>
      </w:r>
      <w:r w:rsidR="00673A95">
        <w:rPr>
          <w:rFonts w:ascii="Book Antiqua" w:hAnsi="Book Antiqua"/>
          <w:sz w:val="24"/>
        </w:rPr>
        <w:t>/as</w:t>
      </w:r>
      <w:r>
        <w:rPr>
          <w:rFonts w:ascii="Book Antiqua" w:hAnsi="Book Antiqua"/>
          <w:sz w:val="24"/>
        </w:rPr>
        <w:t xml:space="preserve">! Pero sabemos lo que significa que Jesús tenga cierta predilección por alguno o alguna de sus seguidores: </w:t>
      </w:r>
      <w:r w:rsidRPr="00803872">
        <w:rPr>
          <w:rFonts w:ascii="Book Antiqua" w:hAnsi="Book Antiqua"/>
          <w:i/>
          <w:sz w:val="24"/>
        </w:rPr>
        <w:t>mayor</w:t>
      </w:r>
      <w:r>
        <w:rPr>
          <w:rFonts w:ascii="Book Antiqua" w:hAnsi="Book Antiqua"/>
          <w:sz w:val="24"/>
        </w:rPr>
        <w:t xml:space="preserve"> compromiso en la entrega, </w:t>
      </w:r>
      <w:r w:rsidRPr="00803872">
        <w:rPr>
          <w:rFonts w:ascii="Book Antiqua" w:hAnsi="Book Antiqua"/>
          <w:i/>
          <w:sz w:val="24"/>
        </w:rPr>
        <w:t>mayor</w:t>
      </w:r>
      <w:r>
        <w:rPr>
          <w:rFonts w:ascii="Book Antiqua" w:hAnsi="Book Antiqua"/>
          <w:sz w:val="24"/>
        </w:rPr>
        <w:t xml:space="preserve"> exigencia en el servicio, </w:t>
      </w:r>
      <w:r w:rsidRPr="00803872">
        <w:rPr>
          <w:rFonts w:ascii="Book Antiqua" w:hAnsi="Book Antiqua"/>
          <w:i/>
          <w:sz w:val="24"/>
        </w:rPr>
        <w:t>mayor</w:t>
      </w:r>
      <w:r w:rsidR="003F0F47">
        <w:rPr>
          <w:rFonts w:ascii="Book Antiqua" w:hAnsi="Book Antiqua"/>
          <w:sz w:val="24"/>
        </w:rPr>
        <w:t xml:space="preserve"> fidelidad y coherencia de vida…; c</w:t>
      </w:r>
      <w:r>
        <w:rPr>
          <w:rFonts w:ascii="Book Antiqua" w:hAnsi="Book Antiqua"/>
          <w:sz w:val="24"/>
        </w:rPr>
        <w:t>osa que para muchos/as, como le sucede a Pedro, implicará mayor conciencia de su pecado</w:t>
      </w:r>
      <w:r w:rsidR="003F0F47">
        <w:rPr>
          <w:rFonts w:ascii="Book Antiqua" w:hAnsi="Book Antiqua"/>
          <w:sz w:val="24"/>
        </w:rPr>
        <w:t>,</w:t>
      </w:r>
      <w:r>
        <w:rPr>
          <w:rFonts w:ascii="Book Antiqua" w:hAnsi="Book Antiqua"/>
          <w:sz w:val="24"/>
        </w:rPr>
        <w:t xml:space="preserve"> de su falta de </w:t>
      </w:r>
      <w:r w:rsidR="003F0F47">
        <w:rPr>
          <w:rFonts w:ascii="Book Antiqua" w:hAnsi="Book Antiqua"/>
          <w:sz w:val="24"/>
        </w:rPr>
        <w:t xml:space="preserve">testimonio, de su cobardía. </w:t>
      </w:r>
      <w:r w:rsidR="00673A95">
        <w:rPr>
          <w:rFonts w:ascii="Book Antiqua" w:hAnsi="Book Antiqua"/>
          <w:sz w:val="24"/>
        </w:rPr>
        <w:t>L</w:t>
      </w:r>
      <w:r w:rsidR="000D19EE">
        <w:rPr>
          <w:rFonts w:ascii="Book Antiqua" w:hAnsi="Book Antiqua"/>
          <w:sz w:val="24"/>
        </w:rPr>
        <w:t xml:space="preserve">o que </w:t>
      </w:r>
      <w:r w:rsidR="00673A95">
        <w:rPr>
          <w:rFonts w:ascii="Book Antiqua" w:hAnsi="Book Antiqua"/>
          <w:sz w:val="24"/>
        </w:rPr>
        <w:t xml:space="preserve">Jesús </w:t>
      </w:r>
      <w:r w:rsidR="000D19EE">
        <w:rPr>
          <w:rFonts w:ascii="Book Antiqua" w:hAnsi="Book Antiqua"/>
          <w:sz w:val="24"/>
        </w:rPr>
        <w:t xml:space="preserve">demuestra </w:t>
      </w:r>
      <w:r w:rsidR="00673A95">
        <w:rPr>
          <w:rFonts w:ascii="Book Antiqua" w:hAnsi="Book Antiqua"/>
          <w:sz w:val="24"/>
        </w:rPr>
        <w:t xml:space="preserve">al elegirnos </w:t>
      </w:r>
      <w:r w:rsidR="00803872">
        <w:rPr>
          <w:rFonts w:ascii="Book Antiqua" w:hAnsi="Book Antiqua"/>
          <w:sz w:val="24"/>
        </w:rPr>
        <w:t>con todo y nuestra miseria</w:t>
      </w:r>
      <w:r w:rsidR="00673A95">
        <w:rPr>
          <w:rFonts w:ascii="Book Antiqua" w:hAnsi="Book Antiqua"/>
          <w:sz w:val="24"/>
        </w:rPr>
        <w:t>,</w:t>
      </w:r>
      <w:r w:rsidR="00803872">
        <w:rPr>
          <w:rFonts w:ascii="Book Antiqua" w:hAnsi="Book Antiqua"/>
          <w:sz w:val="24"/>
        </w:rPr>
        <w:t xml:space="preserve"> </w:t>
      </w:r>
      <w:r w:rsidR="000D19EE">
        <w:rPr>
          <w:rFonts w:ascii="Book Antiqua" w:hAnsi="Book Antiqua"/>
          <w:sz w:val="24"/>
        </w:rPr>
        <w:t xml:space="preserve">es que es verdaderamente </w:t>
      </w:r>
      <w:r w:rsidR="000D19EE" w:rsidRPr="00803872">
        <w:rPr>
          <w:rFonts w:ascii="Book Antiqua" w:hAnsi="Book Antiqua"/>
          <w:i/>
          <w:sz w:val="24"/>
        </w:rPr>
        <w:t>“el rostro de la misericordia del Padre”</w:t>
      </w:r>
      <w:r w:rsidR="00803872">
        <w:rPr>
          <w:rFonts w:ascii="Book Antiqua" w:hAnsi="Book Antiqua"/>
          <w:sz w:val="24"/>
        </w:rPr>
        <w:t>: s</w:t>
      </w:r>
      <w:r w:rsidR="000D19EE">
        <w:rPr>
          <w:rFonts w:ascii="Book Antiqua" w:hAnsi="Book Antiqua"/>
          <w:sz w:val="24"/>
        </w:rPr>
        <w:t xml:space="preserve">iendo personas insignificantes, nos saca de nuestras comodidades y nos eleva, nos </w:t>
      </w:r>
      <w:r w:rsidR="000D19EE" w:rsidRPr="00673A95">
        <w:rPr>
          <w:rFonts w:ascii="Book Antiqua" w:hAnsi="Book Antiqua"/>
          <w:sz w:val="24"/>
        </w:rPr>
        <w:t>“lleva al monte”</w:t>
      </w:r>
      <w:r w:rsidR="000D19EE">
        <w:rPr>
          <w:rFonts w:ascii="Book Antiqua" w:hAnsi="Book Antiqua"/>
          <w:sz w:val="24"/>
        </w:rPr>
        <w:t xml:space="preserve"> para </w:t>
      </w:r>
      <w:r w:rsidR="00803872">
        <w:rPr>
          <w:rFonts w:ascii="Book Antiqua" w:hAnsi="Book Antiqua"/>
          <w:sz w:val="24"/>
        </w:rPr>
        <w:t xml:space="preserve">hacernos </w:t>
      </w:r>
      <w:r w:rsidR="000D19EE">
        <w:rPr>
          <w:rFonts w:ascii="Book Antiqua" w:hAnsi="Book Antiqua"/>
          <w:sz w:val="24"/>
        </w:rPr>
        <w:t>vivir la experiencia del poder divino de la oración</w:t>
      </w:r>
      <w:r w:rsidR="00673A95">
        <w:rPr>
          <w:rFonts w:ascii="Book Antiqua" w:hAnsi="Book Antiqua"/>
          <w:sz w:val="24"/>
        </w:rPr>
        <w:t>,</w:t>
      </w:r>
      <w:r w:rsidR="00803872">
        <w:rPr>
          <w:rFonts w:ascii="Book Antiqua" w:hAnsi="Book Antiqua"/>
          <w:sz w:val="24"/>
        </w:rPr>
        <w:t xml:space="preserve"> como</w:t>
      </w:r>
      <w:r w:rsidR="000D19EE">
        <w:rPr>
          <w:rFonts w:ascii="Book Antiqua" w:hAnsi="Book Antiqua"/>
          <w:sz w:val="24"/>
        </w:rPr>
        <w:t xml:space="preserve"> </w:t>
      </w:r>
      <w:r w:rsidR="000D19EE" w:rsidRPr="000D19EE">
        <w:rPr>
          <w:rFonts w:ascii="Book Antiqua" w:hAnsi="Book Antiqua"/>
          <w:b/>
          <w:i/>
          <w:sz w:val="24"/>
        </w:rPr>
        <w:t>lugar de transfiguración</w:t>
      </w:r>
      <w:r w:rsidR="000D19EE">
        <w:rPr>
          <w:rFonts w:ascii="Book Antiqua" w:hAnsi="Book Antiqua"/>
          <w:b/>
          <w:i/>
          <w:sz w:val="24"/>
        </w:rPr>
        <w:t>.</w:t>
      </w:r>
      <w:r w:rsidR="000D19EE">
        <w:rPr>
          <w:rFonts w:ascii="Book Antiqua" w:hAnsi="Book Antiqua"/>
          <w:sz w:val="24"/>
        </w:rPr>
        <w:t xml:space="preserve"> </w:t>
      </w:r>
    </w:p>
    <w:p w:rsidR="000D19EE" w:rsidRDefault="000D19EE" w:rsidP="00803872">
      <w:pPr>
        <w:spacing w:after="0" w:line="240" w:lineRule="auto"/>
        <w:ind w:firstLine="708"/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Jesús no se reserva nada, como tampoco quiere que nos reservemos nada de lo vivido en el encuentro con él. Las manifestaciones de gloria pueden </w:t>
      </w:r>
      <w:r w:rsidR="00803872">
        <w:rPr>
          <w:rFonts w:ascii="Book Antiqua" w:hAnsi="Book Antiqua"/>
          <w:sz w:val="24"/>
        </w:rPr>
        <w:t xml:space="preserve">durar </w:t>
      </w:r>
      <w:r>
        <w:rPr>
          <w:rFonts w:ascii="Book Antiqua" w:hAnsi="Book Antiqua"/>
          <w:sz w:val="24"/>
        </w:rPr>
        <w:t>apenas un instante, las situaciones de lucha y de sufrimiento, sin embargo, pueden alargarse a</w:t>
      </w:r>
      <w:r w:rsidR="00803872">
        <w:rPr>
          <w:rFonts w:ascii="Book Antiqua" w:hAnsi="Book Antiqua"/>
          <w:sz w:val="24"/>
        </w:rPr>
        <w:t xml:space="preserve"> lo largo de </w:t>
      </w:r>
      <w:r w:rsidR="00191698">
        <w:rPr>
          <w:rFonts w:ascii="Book Antiqua" w:hAnsi="Book Antiqua"/>
          <w:sz w:val="24"/>
        </w:rPr>
        <w:t xml:space="preserve">toda </w:t>
      </w:r>
      <w:r w:rsidR="00803872">
        <w:rPr>
          <w:rFonts w:ascii="Book Antiqua" w:hAnsi="Book Antiqua"/>
          <w:sz w:val="24"/>
        </w:rPr>
        <w:t>nuestra existencia, p</w:t>
      </w:r>
      <w:r>
        <w:rPr>
          <w:rFonts w:ascii="Book Antiqua" w:hAnsi="Book Antiqua"/>
          <w:sz w:val="24"/>
        </w:rPr>
        <w:t xml:space="preserve">ero la Presencia es </w:t>
      </w:r>
      <w:r w:rsidR="00803872">
        <w:rPr>
          <w:rFonts w:ascii="Book Antiqua" w:hAnsi="Book Antiqua"/>
          <w:sz w:val="24"/>
        </w:rPr>
        <w:t>permanente y</w:t>
      </w:r>
      <w:r>
        <w:rPr>
          <w:rFonts w:ascii="Book Antiqua" w:hAnsi="Book Antiqua"/>
          <w:sz w:val="24"/>
        </w:rPr>
        <w:t xml:space="preserve"> fiel: Jesús camina a nuestro lado, si no con sus </w:t>
      </w:r>
      <w:r w:rsidRPr="000D19EE">
        <w:rPr>
          <w:rFonts w:ascii="Book Antiqua" w:hAnsi="Book Antiqua"/>
          <w:i/>
          <w:sz w:val="24"/>
        </w:rPr>
        <w:t>ropas resplandecientes</w:t>
      </w:r>
      <w:r>
        <w:rPr>
          <w:rFonts w:ascii="Book Antiqua" w:hAnsi="Book Antiqua"/>
          <w:sz w:val="24"/>
        </w:rPr>
        <w:t>, sí con sus signos de crucifixión y de muerte sal</w:t>
      </w:r>
      <w:r w:rsidR="00191698">
        <w:rPr>
          <w:rFonts w:ascii="Book Antiqua" w:hAnsi="Book Antiqua"/>
          <w:sz w:val="24"/>
        </w:rPr>
        <w:t>vadora: é</w:t>
      </w:r>
      <w:r>
        <w:rPr>
          <w:rFonts w:ascii="Book Antiqua" w:hAnsi="Book Antiqua"/>
          <w:sz w:val="24"/>
        </w:rPr>
        <w:t xml:space="preserve">l será siempre el </w:t>
      </w:r>
      <w:r w:rsidRPr="00803872">
        <w:rPr>
          <w:rFonts w:ascii="Book Antiqua" w:hAnsi="Book Antiqua"/>
          <w:i/>
          <w:sz w:val="24"/>
        </w:rPr>
        <w:t>“Hijo amado, el escogido”,</w:t>
      </w:r>
      <w:r>
        <w:rPr>
          <w:rFonts w:ascii="Book Antiqua" w:hAnsi="Book Antiqua"/>
          <w:sz w:val="24"/>
        </w:rPr>
        <w:t xml:space="preserve"> aquél al que debemos escuchar y seguir. Pedro y sus compañeros guardaron silencio</w:t>
      </w:r>
      <w:r w:rsidR="00803872">
        <w:rPr>
          <w:rFonts w:ascii="Book Antiqua" w:hAnsi="Book Antiqua"/>
          <w:sz w:val="24"/>
        </w:rPr>
        <w:t xml:space="preserve"> acerca de lo vivido</w:t>
      </w:r>
      <w:r w:rsidR="00191698">
        <w:rPr>
          <w:rFonts w:ascii="Book Antiqua" w:hAnsi="Book Antiqua"/>
          <w:sz w:val="24"/>
        </w:rPr>
        <w:t xml:space="preserve"> porque, ¿c</w:t>
      </w:r>
      <w:r>
        <w:rPr>
          <w:rFonts w:ascii="Book Antiqua" w:hAnsi="Book Antiqua"/>
          <w:sz w:val="24"/>
        </w:rPr>
        <w:t xml:space="preserve">ómo </w:t>
      </w:r>
      <w:r w:rsidR="00803872">
        <w:rPr>
          <w:rFonts w:ascii="Book Antiqua" w:hAnsi="Book Antiqua"/>
          <w:sz w:val="24"/>
        </w:rPr>
        <w:t>“</w:t>
      </w:r>
      <w:r>
        <w:rPr>
          <w:rFonts w:ascii="Book Antiqua" w:hAnsi="Book Antiqua"/>
          <w:sz w:val="24"/>
        </w:rPr>
        <w:t>hablar</w:t>
      </w:r>
      <w:r w:rsidR="00803872">
        <w:rPr>
          <w:rFonts w:ascii="Book Antiqua" w:hAnsi="Book Antiqua"/>
          <w:sz w:val="24"/>
        </w:rPr>
        <w:t>”</w:t>
      </w:r>
      <w:r>
        <w:rPr>
          <w:rFonts w:ascii="Book Antiqua" w:hAnsi="Book Antiqua"/>
          <w:sz w:val="24"/>
        </w:rPr>
        <w:t xml:space="preserve"> del misterio, de lo que Dios hace con nosotros</w:t>
      </w:r>
      <w:r w:rsidR="00803872">
        <w:rPr>
          <w:rFonts w:ascii="Book Antiqua" w:hAnsi="Book Antiqua"/>
          <w:sz w:val="24"/>
        </w:rPr>
        <w:t>/as</w:t>
      </w:r>
      <w:r>
        <w:rPr>
          <w:rFonts w:ascii="Book Antiqua" w:hAnsi="Book Antiqua"/>
          <w:sz w:val="24"/>
        </w:rPr>
        <w:t xml:space="preserve"> en la intimidad…? </w:t>
      </w:r>
      <w:r w:rsidR="00803872">
        <w:rPr>
          <w:rFonts w:ascii="Book Antiqua" w:hAnsi="Book Antiqua"/>
          <w:sz w:val="24"/>
        </w:rPr>
        <w:t>P</w:t>
      </w:r>
      <w:r w:rsidR="00191698">
        <w:rPr>
          <w:rFonts w:ascii="Book Antiqua" w:hAnsi="Book Antiqua"/>
          <w:sz w:val="24"/>
        </w:rPr>
        <w:t>ero,</w:t>
      </w:r>
      <w:r w:rsidR="00803872">
        <w:rPr>
          <w:rFonts w:ascii="Book Antiqua" w:hAnsi="Book Antiqua"/>
          <w:sz w:val="24"/>
        </w:rPr>
        <w:t xml:space="preserve"> el tiempo de silencio</w:t>
      </w:r>
      <w:r w:rsidR="00191698">
        <w:rPr>
          <w:rFonts w:ascii="Book Antiqua" w:hAnsi="Book Antiqua"/>
          <w:sz w:val="24"/>
        </w:rPr>
        <w:t xml:space="preserve"> ya pasó; c</w:t>
      </w:r>
      <w:r>
        <w:rPr>
          <w:rFonts w:ascii="Book Antiqua" w:hAnsi="Book Antiqua"/>
          <w:sz w:val="24"/>
        </w:rPr>
        <w:t>on la muerte y, sobre todo, con la resurrección</w:t>
      </w:r>
      <w:r w:rsidR="00803872">
        <w:rPr>
          <w:rFonts w:ascii="Book Antiqua" w:hAnsi="Book Antiqua"/>
          <w:sz w:val="24"/>
        </w:rPr>
        <w:t xml:space="preserve"> de Jesús, el Cristo</w:t>
      </w:r>
      <w:r>
        <w:rPr>
          <w:rFonts w:ascii="Book Antiqua" w:hAnsi="Book Antiqua"/>
          <w:sz w:val="24"/>
        </w:rPr>
        <w:t xml:space="preserve">, comienza para la </w:t>
      </w:r>
      <w:r w:rsidR="00803872">
        <w:rPr>
          <w:rFonts w:ascii="Book Antiqua" w:hAnsi="Book Antiqua"/>
          <w:sz w:val="24"/>
        </w:rPr>
        <w:t xml:space="preserve">Iglesia </w:t>
      </w:r>
      <w:r>
        <w:rPr>
          <w:rFonts w:ascii="Book Antiqua" w:hAnsi="Book Antiqua"/>
          <w:sz w:val="24"/>
        </w:rPr>
        <w:t>el tiempo de la p</w:t>
      </w:r>
      <w:r w:rsidR="00803872">
        <w:rPr>
          <w:rFonts w:ascii="Book Antiqua" w:hAnsi="Book Antiqua"/>
          <w:sz w:val="24"/>
        </w:rPr>
        <w:t>rofecía</w:t>
      </w:r>
      <w:r>
        <w:rPr>
          <w:rFonts w:ascii="Book Antiqua" w:hAnsi="Book Antiqua"/>
          <w:sz w:val="24"/>
        </w:rPr>
        <w:t xml:space="preserve"> y del testimonio: somos misioneros y misioneras de la misericordia divina y tenemos que gritarlo con </w:t>
      </w:r>
      <w:r w:rsidR="00191698">
        <w:rPr>
          <w:rFonts w:ascii="Book Antiqua" w:hAnsi="Book Antiqua"/>
          <w:sz w:val="24"/>
        </w:rPr>
        <w:t xml:space="preserve">todas </w:t>
      </w:r>
      <w:r>
        <w:rPr>
          <w:rFonts w:ascii="Book Antiqua" w:hAnsi="Book Antiqua"/>
          <w:sz w:val="24"/>
        </w:rPr>
        <w:t xml:space="preserve">nuestras </w:t>
      </w:r>
      <w:r w:rsidR="00803872">
        <w:rPr>
          <w:rFonts w:ascii="Book Antiqua" w:hAnsi="Book Antiqua"/>
          <w:sz w:val="24"/>
        </w:rPr>
        <w:t xml:space="preserve">fuerzas, </w:t>
      </w:r>
      <w:r>
        <w:rPr>
          <w:rFonts w:ascii="Book Antiqua" w:hAnsi="Book Antiqua"/>
          <w:sz w:val="24"/>
        </w:rPr>
        <w:t>en todo momento y en toda circunstancia</w:t>
      </w:r>
      <w:r w:rsidR="00803872">
        <w:rPr>
          <w:rFonts w:ascii="Book Antiqua" w:hAnsi="Book Antiqua"/>
          <w:sz w:val="24"/>
        </w:rPr>
        <w:t>, ¡porque somos de Dios</w:t>
      </w:r>
      <w:r w:rsidR="00191698">
        <w:rPr>
          <w:rFonts w:ascii="Book Antiqua" w:hAnsi="Book Antiqua"/>
          <w:sz w:val="24"/>
        </w:rPr>
        <w:t>, transformadas en él</w:t>
      </w:r>
      <w:r w:rsidR="00803872">
        <w:rPr>
          <w:rFonts w:ascii="Book Antiqua" w:hAnsi="Book Antiqua"/>
          <w:sz w:val="24"/>
        </w:rPr>
        <w:t>!</w:t>
      </w:r>
      <w:bookmarkStart w:id="0" w:name="_GoBack"/>
      <w:bookmarkEnd w:id="0"/>
    </w:p>
    <w:p w:rsidR="00803872" w:rsidRPr="00803872" w:rsidRDefault="00803872" w:rsidP="00803872">
      <w:pPr>
        <w:spacing w:after="0" w:line="240" w:lineRule="auto"/>
        <w:ind w:firstLine="708"/>
        <w:jc w:val="right"/>
        <w:rPr>
          <w:rFonts w:ascii="Comic Sans MS" w:hAnsi="Comic Sans MS"/>
          <w:b/>
          <w:i/>
          <w:sz w:val="20"/>
        </w:rPr>
      </w:pPr>
      <w:r>
        <w:rPr>
          <w:rFonts w:ascii="Comic Sans MS" w:hAnsi="Comic Sans MS"/>
          <w:b/>
          <w:i/>
          <w:sz w:val="20"/>
        </w:rPr>
        <w:t>Trinidad León M., mc</w:t>
      </w:r>
    </w:p>
    <w:sectPr w:rsidR="00803872" w:rsidRPr="00803872" w:rsidSect="001B495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9pt;height:9pt" o:bullet="t">
        <v:imagedata r:id="rId1" o:title="BD14582_"/>
      </v:shape>
    </w:pict>
  </w:numPicBullet>
  <w:numPicBullet w:numPicBulletId="1">
    <w:pict>
      <v:shape id="_x0000_i1102" type="#_x0000_t75" style="width:11.4pt;height:11.4pt" o:bullet="t">
        <v:imagedata r:id="rId2" o:title="msoB2AD"/>
      </v:shape>
    </w:pict>
  </w:numPicBullet>
  <w:numPicBullet w:numPicBulletId="2">
    <w:pict>
      <v:shape id="_x0000_i1103" type="#_x0000_t75" style="width:11.4pt;height:11.4pt" o:bullet="t">
        <v:imagedata r:id="rId3" o:title="BD10297_"/>
      </v:shape>
    </w:pict>
  </w:numPicBullet>
  <w:abstractNum w:abstractNumId="0">
    <w:nsid w:val="000E497D"/>
    <w:multiLevelType w:val="hybridMultilevel"/>
    <w:tmpl w:val="0DB89E52"/>
    <w:lvl w:ilvl="0" w:tplc="0C0A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4482B"/>
    <w:multiLevelType w:val="hybridMultilevel"/>
    <w:tmpl w:val="683C57DE"/>
    <w:lvl w:ilvl="0" w:tplc="3C447270">
      <w:start w:val="1"/>
      <w:numFmt w:val="bullet"/>
      <w:lvlText w:val=""/>
      <w:lvlPicBulletId w:val="2"/>
      <w:lvlJc w:val="left"/>
      <w:pPr>
        <w:ind w:left="644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4FC455FC"/>
    <w:multiLevelType w:val="hybridMultilevel"/>
    <w:tmpl w:val="C89CBA46"/>
    <w:lvl w:ilvl="0" w:tplc="C14AD6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lang w:val="es-ES_tradn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7F521B"/>
    <w:multiLevelType w:val="hybridMultilevel"/>
    <w:tmpl w:val="24C2AB98"/>
    <w:lvl w:ilvl="0" w:tplc="020A9DC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7B2"/>
    <w:rsid w:val="000D19EE"/>
    <w:rsid w:val="000F340E"/>
    <w:rsid w:val="00191698"/>
    <w:rsid w:val="001B07B2"/>
    <w:rsid w:val="001B3C07"/>
    <w:rsid w:val="001B4954"/>
    <w:rsid w:val="003F0F47"/>
    <w:rsid w:val="00427C0F"/>
    <w:rsid w:val="004510A2"/>
    <w:rsid w:val="00486C2B"/>
    <w:rsid w:val="0067150F"/>
    <w:rsid w:val="00673A95"/>
    <w:rsid w:val="006D58D7"/>
    <w:rsid w:val="00796E73"/>
    <w:rsid w:val="00803872"/>
    <w:rsid w:val="00813D81"/>
    <w:rsid w:val="008141F3"/>
    <w:rsid w:val="00872328"/>
    <w:rsid w:val="008D0B51"/>
    <w:rsid w:val="009B0BBB"/>
    <w:rsid w:val="00A216F2"/>
    <w:rsid w:val="00A47688"/>
    <w:rsid w:val="00AA3FF1"/>
    <w:rsid w:val="00B6571C"/>
    <w:rsid w:val="00D0426B"/>
    <w:rsid w:val="00DA02C3"/>
    <w:rsid w:val="00DD6DDB"/>
    <w:rsid w:val="00DE5BB3"/>
    <w:rsid w:val="00F0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7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02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B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7B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A02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441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27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88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56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53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79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95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470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699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82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489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7070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051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8820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hyperlink" Target="http://www.google.es/url?sa=i&amp;rct=j&amp;q=&amp;esrc=s&amp;source=images&amp;cd=&amp;cad=rja&amp;uact=8&amp;ved=0ahUKEwjvhZrbjoHLAhXM2xoKHWh3DtQQjRwIBw&amp;url=http://www.imagui.com/a/formato-de-pergaminos-para-word-T4eaxRqeE&amp;psig=AFQjCNFqMufrX6_9KVboJJzptERT6oAS0A&amp;ust=145587795950136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hyperlink" Target="https://www.google.es/url?sa=i&amp;rct=j&amp;q=&amp;esrc=s&amp;source=images&amp;cd=&amp;cad=rja&amp;uact=8&amp;ved=0ahUKEwiA46PYyu_KAhUFXhoKHVcVDToQjRwIBw&amp;url=https://grupodeoracionrcc.wordpress.com/2012/02/29/muchos-nos-preguntamos-como-vivir-la-cuaresma/&amp;psig=AFQjCNFzC2v8NmEjhbRBI2Aorl9fvY7zdw&amp;ust=1455275514445301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51134-BF33-4E70-B7C7-75CE3CBE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1024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7</cp:revision>
  <dcterms:created xsi:type="dcterms:W3CDTF">2016-02-17T10:01:00Z</dcterms:created>
  <dcterms:modified xsi:type="dcterms:W3CDTF">2016-02-18T17:43:00Z</dcterms:modified>
</cp:coreProperties>
</file>