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1D496F" w:rsidRDefault="004F5A3E" w:rsidP="00C31DF8">
      <w:pPr>
        <w:jc w:val="center"/>
        <w:rPr>
          <w:rFonts w:ascii="Lucida Calligraphy" w:hAnsi="Lucida Calligraphy"/>
          <w:b/>
          <w:color w:val="4F6228" w:themeColor="accent3" w:themeShade="80"/>
          <w:sz w:val="32"/>
          <w:lang w:val="es-ES_tradnl"/>
        </w:rPr>
      </w:pPr>
      <w:r w:rsidRPr="00A979FE">
        <w:rPr>
          <w:noProof/>
          <w:color w:val="0000FF"/>
          <w:sz w:val="24"/>
          <w:lang w:eastAsia="es-ES"/>
        </w:rPr>
        <w:drawing>
          <wp:anchor distT="0" distB="0" distL="114300" distR="114300" simplePos="0" relativeHeight="251658240" behindDoc="1" locked="0" layoutInCell="1" allowOverlap="1" wp14:anchorId="453A7DFE" wp14:editId="70005894">
            <wp:simplePos x="0" y="0"/>
            <wp:positionH relativeFrom="column">
              <wp:posOffset>1729740</wp:posOffset>
            </wp:positionH>
            <wp:positionV relativeFrom="paragraph">
              <wp:posOffset>339725</wp:posOffset>
            </wp:positionV>
            <wp:extent cx="2381885" cy="1704340"/>
            <wp:effectExtent l="0" t="0" r="0" b="0"/>
            <wp:wrapTight wrapText="bothSides">
              <wp:wrapPolygon edited="0">
                <wp:start x="691" y="0"/>
                <wp:lineTo x="0" y="483"/>
                <wp:lineTo x="0" y="21004"/>
                <wp:lineTo x="691" y="21246"/>
                <wp:lineTo x="20730" y="21246"/>
                <wp:lineTo x="21421" y="21004"/>
                <wp:lineTo x="21421" y="483"/>
                <wp:lineTo x="20730" y="0"/>
                <wp:lineTo x="691" y="0"/>
              </wp:wrapPolygon>
            </wp:wrapTight>
            <wp:docPr id="1" name="Imagen 1" descr="http://image.slidesharecdn.com/adviento-ciclo-b-1228226143520864-9/95/adviento-ciclo-b-9-728.jpg?cb=122819765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lidesharecdn.com/adviento-ciclo-b-1228226143520864-9/95/adviento-ciclo-b-9-728.jpg?cb=1228197659">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885" cy="17043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31DF8" w:rsidRPr="00A979FE">
        <w:rPr>
          <w:rFonts w:ascii="Lucida Calligraphy" w:hAnsi="Lucida Calligraphy"/>
          <w:b/>
          <w:color w:val="4F6228" w:themeColor="accent3" w:themeShade="80"/>
          <w:sz w:val="32"/>
          <w:lang w:val="es-ES_tradnl"/>
        </w:rPr>
        <w:t xml:space="preserve">DOMINGO </w:t>
      </w:r>
      <w:r w:rsidR="00C31DF8" w:rsidRPr="00B04137">
        <w:rPr>
          <w:rFonts w:ascii="Lucida Calligraphy" w:hAnsi="Lucida Calligraphy"/>
          <w:b/>
          <w:color w:val="4F6228" w:themeColor="accent3" w:themeShade="80"/>
          <w:sz w:val="36"/>
          <w:lang w:val="es-ES_tradnl"/>
        </w:rPr>
        <w:t>II</w:t>
      </w:r>
      <w:r w:rsidR="00C31DF8" w:rsidRPr="00A979FE">
        <w:rPr>
          <w:rFonts w:ascii="Lucida Calligraphy" w:hAnsi="Lucida Calligraphy"/>
          <w:b/>
          <w:color w:val="4F6228" w:themeColor="accent3" w:themeShade="80"/>
          <w:sz w:val="32"/>
          <w:lang w:val="es-ES_tradnl"/>
        </w:rPr>
        <w:t xml:space="preserve"> de Adviento</w:t>
      </w:r>
      <w:r w:rsidR="00A979FE" w:rsidRPr="00A979FE">
        <w:rPr>
          <w:rFonts w:ascii="Lucida Calligraphy" w:hAnsi="Lucida Calligraphy"/>
          <w:b/>
          <w:color w:val="4F6228" w:themeColor="accent3" w:themeShade="80"/>
          <w:sz w:val="32"/>
          <w:lang w:val="es-ES_tradnl"/>
        </w:rPr>
        <w:t xml:space="preserve"> –ciclo C-</w:t>
      </w:r>
    </w:p>
    <w:p w:rsidR="00A979FE" w:rsidRDefault="00A979FE" w:rsidP="00C31DF8">
      <w:pPr>
        <w:jc w:val="center"/>
        <w:rPr>
          <w:rFonts w:ascii="Lucida Calligraphy" w:hAnsi="Lucida Calligraphy"/>
          <w:b/>
          <w:color w:val="4F6228" w:themeColor="accent3" w:themeShade="80"/>
          <w:sz w:val="32"/>
          <w:lang w:val="es-ES_tradnl"/>
        </w:rPr>
      </w:pPr>
    </w:p>
    <w:p w:rsidR="00A979FE" w:rsidRDefault="00A979FE" w:rsidP="00C31DF8">
      <w:pPr>
        <w:jc w:val="center"/>
        <w:rPr>
          <w:rFonts w:ascii="Lucida Calligraphy" w:hAnsi="Lucida Calligraphy"/>
          <w:b/>
          <w:color w:val="4F6228" w:themeColor="accent3" w:themeShade="80"/>
          <w:sz w:val="32"/>
          <w:lang w:val="es-ES_tradnl"/>
        </w:rPr>
      </w:pPr>
    </w:p>
    <w:p w:rsidR="00A979FE" w:rsidRDefault="00A979FE" w:rsidP="00C31DF8">
      <w:pPr>
        <w:jc w:val="center"/>
        <w:rPr>
          <w:rFonts w:ascii="Lucida Calligraphy" w:hAnsi="Lucida Calligraphy"/>
          <w:b/>
          <w:color w:val="4F6228" w:themeColor="accent3" w:themeShade="80"/>
          <w:sz w:val="32"/>
          <w:lang w:val="es-ES_tradnl"/>
        </w:rPr>
      </w:pPr>
    </w:p>
    <w:p w:rsidR="00A979FE" w:rsidRDefault="00A979FE" w:rsidP="00C31DF8">
      <w:pPr>
        <w:jc w:val="center"/>
        <w:rPr>
          <w:rFonts w:ascii="Lucida Calligraphy" w:hAnsi="Lucida Calligraphy"/>
          <w:b/>
          <w:color w:val="4F6228" w:themeColor="accent3" w:themeShade="80"/>
          <w:sz w:val="32"/>
          <w:lang w:val="es-ES_tradnl"/>
        </w:rPr>
      </w:pPr>
    </w:p>
    <w:p w:rsidR="00214C59" w:rsidRDefault="00A979FE" w:rsidP="009F738F">
      <w:pPr>
        <w:shd w:val="clear" w:color="auto" w:fill="FFFFFF" w:themeFill="background1"/>
        <w:spacing w:after="0" w:line="240" w:lineRule="auto"/>
        <w:jc w:val="both"/>
        <w:rPr>
          <w:lang w:val="es-ES_tradnl"/>
        </w:rPr>
      </w:pPr>
      <w:r w:rsidRPr="009F738F">
        <w:rPr>
          <w:b/>
          <w:i/>
          <w:lang w:val="es-ES_tradnl"/>
        </w:rPr>
        <w:t>Conversión</w:t>
      </w:r>
      <w:r w:rsidRPr="00A979FE">
        <w:rPr>
          <w:lang w:val="es-ES_tradnl"/>
        </w:rPr>
        <w:t xml:space="preserve"> es, ciertamente, el término clave</w:t>
      </w:r>
      <w:r>
        <w:rPr>
          <w:lang w:val="es-ES_tradnl"/>
        </w:rPr>
        <w:t xml:space="preserve"> de las lecturas de este </w:t>
      </w:r>
      <w:r w:rsidRPr="0022613C">
        <w:rPr>
          <w:b/>
          <w:i/>
          <w:lang w:val="es-ES_tradnl"/>
        </w:rPr>
        <w:t>II domingo de Adviento</w:t>
      </w:r>
      <w:r>
        <w:rPr>
          <w:lang w:val="es-ES_tradnl"/>
        </w:rPr>
        <w:t xml:space="preserve">. </w:t>
      </w:r>
      <w:r w:rsidR="0042182F">
        <w:rPr>
          <w:lang w:val="es-ES_tradnl"/>
        </w:rPr>
        <w:t>Estamos ante</w:t>
      </w:r>
      <w:r>
        <w:rPr>
          <w:lang w:val="es-ES_tradnl"/>
        </w:rPr>
        <w:t xml:space="preserve"> llamada que ilusiona y llena de esperanza; una llamada llena de promesas pero, sobre todo, de realidad cumplida: </w:t>
      </w:r>
      <w:r w:rsidRPr="009F738F">
        <w:rPr>
          <w:i/>
          <w:lang w:val="es-ES_tradnl"/>
        </w:rPr>
        <w:t>Dios nos da la gloria eterna</w:t>
      </w:r>
      <w:r w:rsidR="009F738F">
        <w:rPr>
          <w:lang w:val="es-ES_tradnl"/>
        </w:rPr>
        <w:t>.</w:t>
      </w:r>
      <w:r w:rsidR="004C7A78">
        <w:rPr>
          <w:lang w:val="es-ES_tradnl"/>
        </w:rPr>
        <w:t xml:space="preserve"> Dios</w:t>
      </w:r>
      <w:r w:rsidR="009F738F">
        <w:rPr>
          <w:lang w:val="es-ES_tradnl"/>
        </w:rPr>
        <w:t xml:space="preserve"> nos da la capacidad de </w:t>
      </w:r>
      <w:r>
        <w:rPr>
          <w:lang w:val="es-ES_tradnl"/>
        </w:rPr>
        <w:t>transforma</w:t>
      </w:r>
      <w:r w:rsidR="009F738F">
        <w:rPr>
          <w:lang w:val="es-ES_tradnl"/>
        </w:rPr>
        <w:t>r</w:t>
      </w:r>
      <w:r w:rsidR="004C7A78">
        <w:rPr>
          <w:lang w:val="es-ES_tradnl"/>
        </w:rPr>
        <w:t xml:space="preserve"> nuestra realidad de injusticia y opresión</w:t>
      </w:r>
      <w:r w:rsidR="0022613C">
        <w:rPr>
          <w:lang w:val="es-ES_tradnl"/>
        </w:rPr>
        <w:t>, de violencia y horror,</w:t>
      </w:r>
      <w:r w:rsidR="004C7A78">
        <w:rPr>
          <w:lang w:val="es-ES_tradnl"/>
        </w:rPr>
        <w:t xml:space="preserve"> en un </w:t>
      </w:r>
      <w:r w:rsidR="0022613C">
        <w:rPr>
          <w:lang w:val="es-ES_tradnl"/>
        </w:rPr>
        <w:t>mundo lleno</w:t>
      </w:r>
      <w:r w:rsidR="004C7A78">
        <w:rPr>
          <w:lang w:val="es-ES_tradnl"/>
        </w:rPr>
        <w:t xml:space="preserve"> de </w:t>
      </w:r>
      <w:r w:rsidR="0022613C">
        <w:rPr>
          <w:lang w:val="es-ES_tradnl"/>
        </w:rPr>
        <w:t xml:space="preserve">alegría, de luz y de </w:t>
      </w:r>
      <w:r w:rsidR="004C7A78">
        <w:rPr>
          <w:lang w:val="es-ES_tradnl"/>
        </w:rPr>
        <w:t>esperanza. ¡</w:t>
      </w:r>
      <w:r w:rsidR="0042182F">
        <w:rPr>
          <w:lang w:val="es-ES_tradnl"/>
        </w:rPr>
        <w:t>Y n</w:t>
      </w:r>
      <w:r w:rsidR="004C7A78">
        <w:rPr>
          <w:lang w:val="es-ES_tradnl"/>
        </w:rPr>
        <w:t>os quiere</w:t>
      </w:r>
      <w:r w:rsidR="009F738F">
        <w:rPr>
          <w:lang w:val="es-ES_tradnl"/>
        </w:rPr>
        <w:t xml:space="preserve"> agentes activos de es</w:t>
      </w:r>
      <w:r w:rsidR="0022613C">
        <w:rPr>
          <w:lang w:val="es-ES_tradnl"/>
        </w:rPr>
        <w:t>t</w:t>
      </w:r>
      <w:r w:rsidR="009F738F">
        <w:rPr>
          <w:lang w:val="es-ES_tradnl"/>
        </w:rPr>
        <w:t>a transformación</w:t>
      </w:r>
      <w:r w:rsidR="004C7A78">
        <w:rPr>
          <w:lang w:val="es-ES_tradnl"/>
        </w:rPr>
        <w:t xml:space="preserve">! </w:t>
      </w:r>
      <w:r w:rsidR="009F738F">
        <w:rPr>
          <w:lang w:val="es-ES_tradnl"/>
        </w:rPr>
        <w:t xml:space="preserve">La humanidad </w:t>
      </w:r>
      <w:r w:rsidR="00BC2D7F">
        <w:rPr>
          <w:lang w:val="es-ES_tradnl"/>
        </w:rPr>
        <w:t xml:space="preserve">es un pueblo, </w:t>
      </w:r>
      <w:r w:rsidR="009F738F">
        <w:rPr>
          <w:lang w:val="es-ES_tradnl"/>
        </w:rPr>
        <w:t xml:space="preserve">una </w:t>
      </w:r>
      <w:r w:rsidR="00BC2D7F">
        <w:rPr>
          <w:lang w:val="es-ES_tradnl"/>
        </w:rPr>
        <w:t xml:space="preserve">sola </w:t>
      </w:r>
      <w:r w:rsidR="009F738F">
        <w:rPr>
          <w:lang w:val="es-ES_tradnl"/>
        </w:rPr>
        <w:t>estirpe</w:t>
      </w:r>
      <w:r w:rsidR="00BC2D7F">
        <w:rPr>
          <w:lang w:val="es-ES_tradnl"/>
        </w:rPr>
        <w:t>,</w:t>
      </w:r>
      <w:r w:rsidR="009F738F">
        <w:rPr>
          <w:lang w:val="es-ES_tradnl"/>
        </w:rPr>
        <w:t xml:space="preserve"> llamada a vivir el esplendor</w:t>
      </w:r>
      <w:r w:rsidR="004C7A78">
        <w:rPr>
          <w:lang w:val="es-ES_tradnl"/>
        </w:rPr>
        <w:t xml:space="preserve"> de la </w:t>
      </w:r>
      <w:r w:rsidR="004C7A78" w:rsidRPr="004C7A78">
        <w:rPr>
          <w:i/>
          <w:lang w:val="es-ES_tradnl"/>
        </w:rPr>
        <w:t>Gloria de Dios</w:t>
      </w:r>
      <w:r w:rsidR="004C7A78">
        <w:rPr>
          <w:lang w:val="es-ES_tradnl"/>
        </w:rPr>
        <w:t xml:space="preserve">. </w:t>
      </w:r>
      <w:r w:rsidR="0022613C">
        <w:rPr>
          <w:lang w:val="es-ES_tradnl"/>
        </w:rPr>
        <w:t>P</w:t>
      </w:r>
      <w:r w:rsidR="009F738F">
        <w:rPr>
          <w:lang w:val="es-ES_tradnl"/>
        </w:rPr>
        <w:t>or si no hemos descubierto</w:t>
      </w:r>
      <w:r>
        <w:rPr>
          <w:lang w:val="es-ES_tradnl"/>
        </w:rPr>
        <w:t xml:space="preserve"> </w:t>
      </w:r>
      <w:r w:rsidR="0022613C">
        <w:rPr>
          <w:lang w:val="es-ES_tradnl"/>
        </w:rPr>
        <w:t xml:space="preserve">todavía la </w:t>
      </w:r>
      <w:r w:rsidR="00214C59">
        <w:rPr>
          <w:lang w:val="es-ES_tradnl"/>
        </w:rPr>
        <w:t>P</w:t>
      </w:r>
      <w:r w:rsidR="009F738F">
        <w:rPr>
          <w:lang w:val="es-ES_tradnl"/>
        </w:rPr>
        <w:t>resencia</w:t>
      </w:r>
      <w:r w:rsidR="0022613C">
        <w:rPr>
          <w:lang w:val="es-ES_tradnl"/>
        </w:rPr>
        <w:t xml:space="preserve"> que nos afirma en la verdadera paz y en la verdadera justicia</w:t>
      </w:r>
      <w:r w:rsidR="009F738F">
        <w:rPr>
          <w:lang w:val="es-ES_tradnl"/>
        </w:rPr>
        <w:t xml:space="preserve">, </w:t>
      </w:r>
      <w:r w:rsidR="0022613C">
        <w:rPr>
          <w:lang w:val="es-ES_tradnl"/>
        </w:rPr>
        <w:t xml:space="preserve">Dios </w:t>
      </w:r>
      <w:r w:rsidR="009F738F">
        <w:rPr>
          <w:lang w:val="es-ES_tradnl"/>
        </w:rPr>
        <w:t>nos envía constantemente palabras de aliento, palabras proféticas</w:t>
      </w:r>
      <w:r w:rsidR="0022613C">
        <w:rPr>
          <w:lang w:val="es-ES_tradnl"/>
        </w:rPr>
        <w:t>,</w:t>
      </w:r>
      <w:r w:rsidR="009F738F">
        <w:rPr>
          <w:lang w:val="es-ES_tradnl"/>
        </w:rPr>
        <w:t xml:space="preserve"> que iluminan el camino </w:t>
      </w:r>
      <w:r w:rsidR="004C7A78">
        <w:rPr>
          <w:lang w:val="es-ES_tradnl"/>
        </w:rPr>
        <w:t xml:space="preserve">de liberación </w:t>
      </w:r>
      <w:r w:rsidR="009F738F">
        <w:rPr>
          <w:lang w:val="es-ES_tradnl"/>
        </w:rPr>
        <w:t xml:space="preserve">aún por hacer. Estamos ante una tarea enorme, pero contamos con las mejores </w:t>
      </w:r>
      <w:r w:rsidR="0022613C">
        <w:rPr>
          <w:lang w:val="es-ES_tradnl"/>
        </w:rPr>
        <w:t>arm</w:t>
      </w:r>
      <w:r w:rsidR="009F738F">
        <w:rPr>
          <w:lang w:val="es-ES_tradnl"/>
        </w:rPr>
        <w:t xml:space="preserve">as: las del </w:t>
      </w:r>
      <w:r w:rsidR="009F738F" w:rsidRPr="009F738F">
        <w:rPr>
          <w:i/>
          <w:lang w:val="es-ES_tradnl"/>
        </w:rPr>
        <w:t>Dios con-nosotros</w:t>
      </w:r>
      <w:r w:rsidR="009F738F">
        <w:rPr>
          <w:lang w:val="es-ES_tradnl"/>
        </w:rPr>
        <w:t>.</w:t>
      </w:r>
      <w:r w:rsidR="00214C59">
        <w:rPr>
          <w:lang w:val="es-ES_tradnl"/>
        </w:rPr>
        <w:t xml:space="preserve"> ¡Seamos </w:t>
      </w:r>
      <w:r w:rsidR="0022613C">
        <w:rPr>
          <w:lang w:val="es-ES_tradnl"/>
        </w:rPr>
        <w:t xml:space="preserve">gente </w:t>
      </w:r>
      <w:r w:rsidR="00214C59">
        <w:rPr>
          <w:lang w:val="es-ES_tradnl"/>
        </w:rPr>
        <w:t>atrevid</w:t>
      </w:r>
      <w:r w:rsidR="0022613C">
        <w:rPr>
          <w:lang w:val="es-ES_tradnl"/>
        </w:rPr>
        <w:t xml:space="preserve">a </w:t>
      </w:r>
      <w:r w:rsidR="00214C59">
        <w:rPr>
          <w:lang w:val="es-ES_tradnl"/>
        </w:rPr>
        <w:t>y cambiemos de rumbo</w:t>
      </w:r>
      <w:r w:rsidR="0022613C">
        <w:rPr>
          <w:lang w:val="es-ES_tradnl"/>
        </w:rPr>
        <w:t xml:space="preserve"> de las cosas…! </w:t>
      </w:r>
      <w:r w:rsidR="0042182F">
        <w:rPr>
          <w:lang w:val="es-ES_tradnl"/>
        </w:rPr>
        <w:t>¡</w:t>
      </w:r>
      <w:r w:rsidR="0022613C">
        <w:rPr>
          <w:lang w:val="es-ES_tradnl"/>
        </w:rPr>
        <w:t>E</w:t>
      </w:r>
      <w:r w:rsidR="00214C59">
        <w:rPr>
          <w:lang w:val="es-ES_tradnl"/>
        </w:rPr>
        <w:t xml:space="preserve">mprendamos la senda de </w:t>
      </w:r>
      <w:r w:rsidR="0022613C">
        <w:rPr>
          <w:lang w:val="es-ES_tradnl"/>
        </w:rPr>
        <w:t xml:space="preserve">un </w:t>
      </w:r>
      <w:r w:rsidR="00214C59">
        <w:rPr>
          <w:lang w:val="es-ES_tradnl"/>
        </w:rPr>
        <w:t>Dios</w:t>
      </w:r>
      <w:r w:rsidR="0022613C">
        <w:rPr>
          <w:lang w:val="es-ES_tradnl"/>
        </w:rPr>
        <w:t xml:space="preserve"> que </w:t>
      </w:r>
      <w:r w:rsidR="0042182F">
        <w:rPr>
          <w:lang w:val="es-ES_tradnl"/>
        </w:rPr>
        <w:t xml:space="preserve">es un ser humano que </w:t>
      </w:r>
      <w:r w:rsidR="0022613C">
        <w:rPr>
          <w:lang w:val="es-ES_tradnl"/>
        </w:rPr>
        <w:t xml:space="preserve">camina </w:t>
      </w:r>
      <w:r w:rsidR="0022613C" w:rsidRPr="0022613C">
        <w:rPr>
          <w:i/>
          <w:lang w:val="es-ES_tradnl"/>
        </w:rPr>
        <w:t>con-nosotros</w:t>
      </w:r>
      <w:r w:rsidR="0042182F">
        <w:rPr>
          <w:lang w:val="es-ES_tradnl"/>
        </w:rPr>
        <w:t>!</w:t>
      </w:r>
    </w:p>
    <w:p w:rsidR="00214C59" w:rsidRPr="00543A36" w:rsidRDefault="00214C59" w:rsidP="00543A36">
      <w:pPr>
        <w:spacing w:after="0" w:line="240" w:lineRule="auto"/>
        <w:rPr>
          <w:rFonts w:ascii="Book Antiqua" w:hAnsi="Book Antiqua"/>
          <w:sz w:val="24"/>
          <w:lang w:val="es-ES_tradnl"/>
        </w:rPr>
      </w:pPr>
      <w:r w:rsidRPr="00543A36">
        <w:rPr>
          <w:rFonts w:ascii="Forte" w:hAnsi="Forte"/>
          <w:color w:val="C00000"/>
          <w:sz w:val="28"/>
          <w:lang w:val="es-ES_tradnl"/>
        </w:rPr>
        <w:t>Textos</w:t>
      </w:r>
      <w:r>
        <w:rPr>
          <w:rFonts w:ascii="Forte" w:hAnsi="Forte"/>
          <w:color w:val="C00000"/>
          <w:sz w:val="24"/>
          <w:lang w:val="es-ES_tradnl"/>
        </w:rPr>
        <w:t xml:space="preserve">: </w:t>
      </w:r>
      <w:r w:rsidRPr="00543A36">
        <w:rPr>
          <w:rFonts w:ascii="Book Antiqua" w:hAnsi="Book Antiqua"/>
          <w:b/>
          <w:i/>
          <w:sz w:val="24"/>
          <w:lang w:val="es-ES_tradnl"/>
        </w:rPr>
        <w:t>Baruc  3, 1-10; Salmo 125;</w:t>
      </w:r>
      <w:r w:rsidRPr="00543A36">
        <w:rPr>
          <w:rFonts w:ascii="Book Antiqua" w:hAnsi="Book Antiqua"/>
          <w:sz w:val="24"/>
          <w:lang w:val="es-ES_tradnl"/>
        </w:rPr>
        <w:t xml:space="preserve"> </w:t>
      </w:r>
    </w:p>
    <w:p w:rsidR="00214C59" w:rsidRDefault="00214C59" w:rsidP="00543A36">
      <w:pPr>
        <w:spacing w:after="0" w:line="240" w:lineRule="auto"/>
        <w:rPr>
          <w:rFonts w:ascii="Book Antiqua" w:hAnsi="Book Antiqua"/>
          <w:b/>
          <w:i/>
          <w:smallCaps/>
          <w:sz w:val="24"/>
          <w:lang w:val="es-ES_tradnl"/>
        </w:rPr>
      </w:pPr>
      <w:r w:rsidRPr="00543A36">
        <w:rPr>
          <w:rFonts w:ascii="Book Antiqua" w:hAnsi="Book Antiqua"/>
          <w:sz w:val="24"/>
          <w:lang w:val="es-ES_tradnl"/>
        </w:rPr>
        <w:tab/>
      </w:r>
      <w:r w:rsidRPr="00543A36">
        <w:rPr>
          <w:rFonts w:ascii="Book Antiqua" w:hAnsi="Book Antiqua"/>
          <w:b/>
          <w:i/>
          <w:sz w:val="24"/>
          <w:lang w:val="es-ES_tradnl"/>
        </w:rPr>
        <w:t xml:space="preserve">Filipenses 1, 4-6.8-11; </w:t>
      </w:r>
      <w:r w:rsidRPr="00543A36">
        <w:rPr>
          <w:rFonts w:ascii="Book Antiqua" w:hAnsi="Book Antiqua"/>
          <w:b/>
          <w:i/>
          <w:smallCaps/>
          <w:sz w:val="24"/>
          <w:lang w:val="es-ES_tradnl"/>
        </w:rPr>
        <w:t>Lucas</w:t>
      </w:r>
      <w:r w:rsidR="00543A36" w:rsidRPr="00543A36">
        <w:rPr>
          <w:rFonts w:ascii="Book Antiqua" w:hAnsi="Book Antiqua"/>
          <w:b/>
          <w:i/>
          <w:smallCaps/>
          <w:sz w:val="24"/>
          <w:lang w:val="es-ES_tradnl"/>
        </w:rPr>
        <w:t xml:space="preserve"> 3, 1-6</w:t>
      </w:r>
    </w:p>
    <w:p w:rsidR="00543A36" w:rsidRDefault="00543A36" w:rsidP="00BC2D7F">
      <w:pPr>
        <w:shd w:val="clear" w:color="auto" w:fill="DBE5F1" w:themeFill="accent1" w:themeFillTint="33"/>
        <w:spacing w:after="0" w:line="240" w:lineRule="auto"/>
        <w:rPr>
          <w:rFonts w:ascii="Book Antiqua" w:hAnsi="Book Antiqua"/>
          <w:b/>
          <w:i/>
          <w:smallCaps/>
          <w:sz w:val="24"/>
          <w:lang w:val="es-ES_tradnl"/>
        </w:rPr>
      </w:pPr>
    </w:p>
    <w:p w:rsidR="00316C95" w:rsidRPr="00340041" w:rsidRDefault="00543A36" w:rsidP="00BC2D7F">
      <w:pPr>
        <w:pStyle w:val="Prrafodelista"/>
        <w:numPr>
          <w:ilvl w:val="0"/>
          <w:numId w:val="1"/>
        </w:numPr>
        <w:shd w:val="clear" w:color="auto" w:fill="DBE5F1" w:themeFill="accent1" w:themeFillTint="33"/>
        <w:spacing w:after="0" w:line="240" w:lineRule="auto"/>
        <w:jc w:val="both"/>
        <w:rPr>
          <w:rFonts w:ascii="Book Antiqua" w:hAnsi="Book Antiqua"/>
          <w:i/>
          <w:lang w:val="es-ES_tradnl"/>
        </w:rPr>
      </w:pPr>
      <w:r w:rsidRPr="004F5A3E">
        <w:rPr>
          <w:rFonts w:ascii="Book Antiqua" w:hAnsi="Book Antiqua"/>
          <w:lang w:val="es-ES_tradnl"/>
        </w:rPr>
        <w:t>Jerusalén es de nuevo el símbolo de cada una de las ciudades, de los pueblos e incluso de las personas</w:t>
      </w:r>
      <w:r w:rsidR="006F26F4" w:rsidRPr="004F5A3E">
        <w:rPr>
          <w:rFonts w:ascii="Book Antiqua" w:hAnsi="Book Antiqua"/>
          <w:lang w:val="es-ES_tradnl"/>
        </w:rPr>
        <w:t xml:space="preserve"> que habitan la tierra</w:t>
      </w:r>
      <w:r w:rsidRPr="004F5A3E">
        <w:rPr>
          <w:rFonts w:ascii="Book Antiqua" w:hAnsi="Book Antiqua"/>
          <w:lang w:val="es-ES_tradnl"/>
        </w:rPr>
        <w:t xml:space="preserve">. </w:t>
      </w:r>
      <w:r w:rsidRPr="004F5A3E">
        <w:rPr>
          <w:rFonts w:ascii="Book Antiqua" w:hAnsi="Book Antiqua"/>
          <w:i/>
          <w:lang w:val="es-ES_tradnl"/>
        </w:rPr>
        <w:t>“Despójate de tu vestido de luto y aflicción y viste las galas perpetuas de la gloria de Dios”</w:t>
      </w:r>
      <w:r w:rsidRPr="004F5A3E">
        <w:rPr>
          <w:rFonts w:ascii="Book Antiqua" w:hAnsi="Book Antiqua"/>
          <w:lang w:val="es-ES_tradnl"/>
        </w:rPr>
        <w:t xml:space="preserve">. </w:t>
      </w:r>
      <w:r w:rsidR="002E78EF">
        <w:rPr>
          <w:rFonts w:ascii="Book Antiqua" w:hAnsi="Book Antiqua"/>
          <w:lang w:val="es-ES_tradnl"/>
        </w:rPr>
        <w:t xml:space="preserve">Invitación y mandato a la vez. </w:t>
      </w:r>
      <w:r w:rsidR="006F26F4" w:rsidRPr="004F5A3E">
        <w:rPr>
          <w:rFonts w:ascii="Book Antiqua" w:hAnsi="Book Antiqua"/>
          <w:lang w:val="es-ES_tradnl"/>
        </w:rPr>
        <w:t>¡Cambia! Está en tu mano… Haz realidad</w:t>
      </w:r>
      <w:r w:rsidR="004F5A3E">
        <w:rPr>
          <w:rFonts w:ascii="Book Antiqua" w:hAnsi="Book Antiqua"/>
          <w:lang w:val="es-ES_tradnl"/>
        </w:rPr>
        <w:t xml:space="preserve"> la paz y la justicia que anhelas, nos viene a decir el grito profético. P</w:t>
      </w:r>
      <w:r w:rsidR="006F26F4" w:rsidRPr="004F5A3E">
        <w:rPr>
          <w:rFonts w:ascii="Book Antiqua" w:hAnsi="Book Antiqua"/>
          <w:lang w:val="es-ES_tradnl"/>
        </w:rPr>
        <w:t xml:space="preserve">orque </w:t>
      </w:r>
      <w:r w:rsidR="00754204" w:rsidRPr="004F5A3E">
        <w:rPr>
          <w:rFonts w:ascii="Book Antiqua" w:hAnsi="Book Antiqua"/>
          <w:i/>
          <w:lang w:val="es-ES_tradnl"/>
        </w:rPr>
        <w:t>“Dios se acuerda de ti”</w:t>
      </w:r>
      <w:r w:rsidR="006F26F4" w:rsidRPr="004F5A3E">
        <w:rPr>
          <w:rFonts w:ascii="Book Antiqua" w:hAnsi="Book Antiqua"/>
          <w:lang w:val="es-ES_tradnl"/>
        </w:rPr>
        <w:t>, te tiene en cuenta. Dios se fija en cada miembro de la Humanidad que su</w:t>
      </w:r>
      <w:r w:rsidR="002E78EF">
        <w:rPr>
          <w:rFonts w:ascii="Book Antiqua" w:hAnsi="Book Antiqua"/>
          <w:lang w:val="es-ES_tradnl"/>
        </w:rPr>
        <w:t>fre bajo el peso de la opresión, y</w:t>
      </w:r>
      <w:r w:rsidR="006F26F4" w:rsidRPr="004F5A3E">
        <w:rPr>
          <w:rFonts w:ascii="Book Antiqua" w:hAnsi="Book Antiqua"/>
          <w:lang w:val="es-ES_tradnl"/>
        </w:rPr>
        <w:t xml:space="preserve"> nos llama a todos a ser forjadores de un ca</w:t>
      </w:r>
      <w:r w:rsidRPr="004F5A3E">
        <w:rPr>
          <w:rFonts w:ascii="Book Antiqua" w:hAnsi="Book Antiqua"/>
          <w:lang w:val="es-ES_tradnl"/>
        </w:rPr>
        <w:t xml:space="preserve">mbio </w:t>
      </w:r>
      <w:r w:rsidR="006F26F4" w:rsidRPr="004F5A3E">
        <w:rPr>
          <w:rFonts w:ascii="Book Antiqua" w:hAnsi="Book Antiqua"/>
          <w:lang w:val="es-ES_tradnl"/>
        </w:rPr>
        <w:t xml:space="preserve">radical. </w:t>
      </w:r>
      <w:r w:rsidR="00A17B8F" w:rsidRPr="004F5A3E">
        <w:rPr>
          <w:rFonts w:ascii="Book Antiqua" w:hAnsi="Book Antiqua"/>
          <w:lang w:val="es-ES_tradnl"/>
        </w:rPr>
        <w:t>Tenemos que ser consciente, de una vez y para siempre, q</w:t>
      </w:r>
      <w:r w:rsidR="006F26F4" w:rsidRPr="004F5A3E">
        <w:rPr>
          <w:rFonts w:ascii="Book Antiqua" w:hAnsi="Book Antiqua"/>
          <w:lang w:val="es-ES_tradnl"/>
        </w:rPr>
        <w:t>ue viv</w:t>
      </w:r>
      <w:r w:rsidR="00A17B8F" w:rsidRPr="004F5A3E">
        <w:rPr>
          <w:rFonts w:ascii="Book Antiqua" w:hAnsi="Book Antiqua"/>
          <w:lang w:val="es-ES_tradnl"/>
        </w:rPr>
        <w:t>ir</w:t>
      </w:r>
      <w:r w:rsidR="006F26F4" w:rsidRPr="004F5A3E">
        <w:rPr>
          <w:rFonts w:ascii="Book Antiqua" w:hAnsi="Book Antiqua"/>
          <w:lang w:val="es-ES_tradnl"/>
        </w:rPr>
        <w:t xml:space="preserve"> en la justicia y en la paz duraderas </w:t>
      </w:r>
      <w:r w:rsidRPr="004F5A3E">
        <w:rPr>
          <w:rFonts w:ascii="Book Antiqua" w:hAnsi="Book Antiqua"/>
          <w:lang w:val="es-ES_tradnl"/>
        </w:rPr>
        <w:t xml:space="preserve">no depende </w:t>
      </w:r>
      <w:r w:rsidR="006F26F4" w:rsidRPr="004F5A3E">
        <w:rPr>
          <w:rFonts w:ascii="Book Antiqua" w:hAnsi="Book Antiqua"/>
          <w:lang w:val="es-ES_tradnl"/>
        </w:rPr>
        <w:t>solo de Dios</w:t>
      </w:r>
      <w:r w:rsidR="002E78EF">
        <w:rPr>
          <w:rFonts w:ascii="Book Antiqua" w:hAnsi="Book Antiqua"/>
          <w:lang w:val="es-ES_tradnl"/>
        </w:rPr>
        <w:t xml:space="preserve"> (Alá o Yahvé)</w:t>
      </w:r>
      <w:r w:rsidR="006F26F4" w:rsidRPr="004F5A3E">
        <w:rPr>
          <w:rFonts w:ascii="Book Antiqua" w:hAnsi="Book Antiqua"/>
          <w:lang w:val="es-ES_tradnl"/>
        </w:rPr>
        <w:t>, depende también</w:t>
      </w:r>
      <w:r w:rsidR="00A17B8F" w:rsidRPr="004F5A3E">
        <w:rPr>
          <w:rFonts w:ascii="Book Antiqua" w:hAnsi="Book Antiqua"/>
          <w:lang w:val="es-ES_tradnl"/>
        </w:rPr>
        <w:t>, y mucho,</w:t>
      </w:r>
      <w:r w:rsidR="006F26F4" w:rsidRPr="004F5A3E">
        <w:rPr>
          <w:rFonts w:ascii="Book Antiqua" w:hAnsi="Book Antiqua"/>
          <w:lang w:val="es-ES_tradnl"/>
        </w:rPr>
        <w:t xml:space="preserve"> de los hombres y mujeres con los que Dios cuenta para llevar a cabo su proyecto</w:t>
      </w:r>
      <w:r w:rsidR="00A17B8F" w:rsidRPr="004F5A3E">
        <w:rPr>
          <w:rFonts w:ascii="Book Antiqua" w:hAnsi="Book Antiqua"/>
          <w:lang w:val="es-ES_tradnl"/>
        </w:rPr>
        <w:t>. Un proyecto</w:t>
      </w:r>
      <w:r w:rsidR="006F26F4" w:rsidRPr="004F5A3E">
        <w:rPr>
          <w:rFonts w:ascii="Book Antiqua" w:hAnsi="Book Antiqua"/>
          <w:lang w:val="es-ES_tradnl"/>
        </w:rPr>
        <w:t xml:space="preserve"> </w:t>
      </w:r>
      <w:r w:rsidR="00A17B8F" w:rsidRPr="004F5A3E">
        <w:rPr>
          <w:rFonts w:ascii="Book Antiqua" w:hAnsi="Book Antiqua"/>
          <w:lang w:val="es-ES_tradnl"/>
        </w:rPr>
        <w:t>que tiene como meta hacer de cada persona una realidad nueva, con un nombre nuevo que lo dirá todo:</w:t>
      </w:r>
      <w:r w:rsidR="006F26F4" w:rsidRPr="004F5A3E">
        <w:rPr>
          <w:rFonts w:ascii="Book Antiqua" w:hAnsi="Book Antiqua"/>
          <w:lang w:val="es-ES_tradnl"/>
        </w:rPr>
        <w:t xml:space="preserve"> </w:t>
      </w:r>
      <w:r w:rsidR="006F26F4" w:rsidRPr="004F5A3E">
        <w:rPr>
          <w:rFonts w:ascii="Book Antiqua" w:hAnsi="Book Antiqua"/>
          <w:i/>
          <w:lang w:val="es-ES_tradnl"/>
        </w:rPr>
        <w:t>“Paz en la justicia y Gloria en la piedad”</w:t>
      </w:r>
      <w:r w:rsidR="00A17B8F" w:rsidRPr="004F5A3E">
        <w:rPr>
          <w:rFonts w:ascii="Book Antiqua" w:hAnsi="Book Antiqua"/>
          <w:lang w:val="es-ES_tradnl"/>
        </w:rPr>
        <w:t>.</w:t>
      </w:r>
      <w:r w:rsidR="006F26F4" w:rsidRPr="004F5A3E">
        <w:rPr>
          <w:rFonts w:ascii="Book Antiqua" w:hAnsi="Book Antiqua"/>
          <w:lang w:val="es-ES_tradnl"/>
        </w:rPr>
        <w:t xml:space="preserve"> </w:t>
      </w:r>
      <w:r w:rsidR="004F5A3E">
        <w:rPr>
          <w:rFonts w:ascii="Book Antiqua" w:hAnsi="Book Antiqua"/>
          <w:lang w:val="es-ES_tradnl"/>
        </w:rPr>
        <w:t xml:space="preserve">Sigamos el empuje del Espíritu y confiemos en el Dios que se hace camino hacia nosotros: </w:t>
      </w:r>
      <w:r w:rsidR="004F5A3E" w:rsidRPr="004F5A3E">
        <w:rPr>
          <w:rFonts w:ascii="Book Antiqua" w:hAnsi="Book Antiqua"/>
          <w:i/>
          <w:lang w:val="es-ES_tradnl"/>
        </w:rPr>
        <w:t>“Porque Dios guiará a Israel</w:t>
      </w:r>
      <w:r w:rsidR="004F5A3E">
        <w:rPr>
          <w:rFonts w:ascii="Book Antiqua" w:hAnsi="Book Antiqua"/>
          <w:lang w:val="es-ES_tradnl"/>
        </w:rPr>
        <w:t xml:space="preserve"> (todos los pueblos de la tierra, de oriente a occidente) </w:t>
      </w:r>
      <w:r w:rsidR="004F5A3E" w:rsidRPr="004F5A3E">
        <w:rPr>
          <w:rFonts w:ascii="Book Antiqua" w:hAnsi="Book Antiqua"/>
          <w:i/>
          <w:lang w:val="es-ES_tradnl"/>
        </w:rPr>
        <w:t>entre fiestas, a la luz de su gloria, con su justicia y su misericordia”.</w:t>
      </w:r>
      <w:r w:rsidR="002E78EF">
        <w:rPr>
          <w:rFonts w:ascii="Book Antiqua" w:hAnsi="Book Antiqua"/>
          <w:lang w:val="es-ES_tradnl"/>
        </w:rPr>
        <w:t xml:space="preserve"> ¿¡No es </w:t>
      </w:r>
      <w:r w:rsidR="00340041">
        <w:rPr>
          <w:rFonts w:ascii="Book Antiqua" w:hAnsi="Book Antiqua"/>
          <w:lang w:val="es-ES_tradnl"/>
        </w:rPr>
        <w:t>ilusio</w:t>
      </w:r>
      <w:r w:rsidR="002E78EF">
        <w:rPr>
          <w:rFonts w:ascii="Book Antiqua" w:hAnsi="Book Antiqua"/>
          <w:lang w:val="es-ES_tradnl"/>
        </w:rPr>
        <w:t>na</w:t>
      </w:r>
      <w:r w:rsidR="00340041">
        <w:rPr>
          <w:rFonts w:ascii="Book Antiqua" w:hAnsi="Book Antiqua"/>
          <w:lang w:val="es-ES_tradnl"/>
        </w:rPr>
        <w:t>n</w:t>
      </w:r>
      <w:r w:rsidR="002E78EF">
        <w:rPr>
          <w:rFonts w:ascii="Book Antiqua" w:hAnsi="Book Antiqua"/>
          <w:lang w:val="es-ES_tradnl"/>
        </w:rPr>
        <w:t>te…!?</w:t>
      </w:r>
    </w:p>
    <w:p w:rsidR="00340041" w:rsidRDefault="00340041" w:rsidP="00340041">
      <w:pPr>
        <w:pStyle w:val="Prrafodelista"/>
        <w:shd w:val="clear" w:color="auto" w:fill="DBE5F1" w:themeFill="accent1" w:themeFillTint="33"/>
        <w:spacing w:after="0" w:line="240" w:lineRule="auto"/>
        <w:ind w:left="360"/>
        <w:jc w:val="both"/>
        <w:rPr>
          <w:rFonts w:ascii="Book Antiqua" w:hAnsi="Book Antiqua"/>
          <w:i/>
          <w:lang w:val="es-ES_tradnl"/>
        </w:rPr>
      </w:pPr>
    </w:p>
    <w:p w:rsidR="00316C95" w:rsidRPr="00340041" w:rsidRDefault="00316C95" w:rsidP="004C7A78">
      <w:pPr>
        <w:pStyle w:val="Prrafodelista"/>
        <w:numPr>
          <w:ilvl w:val="0"/>
          <w:numId w:val="1"/>
        </w:numPr>
        <w:spacing w:after="0" w:line="240" w:lineRule="auto"/>
        <w:jc w:val="both"/>
        <w:rPr>
          <w:i/>
          <w:lang w:val="es-ES_tradnl"/>
        </w:rPr>
      </w:pPr>
      <w:r w:rsidRPr="00340041">
        <w:rPr>
          <w:lang w:val="es-ES_tradnl"/>
        </w:rPr>
        <w:t xml:space="preserve">EL salmo 125 nos invita a entrar en lo más auténtico de nuestra historia personal y también comunitaria. Como los </w:t>
      </w:r>
      <w:r w:rsidR="00B04137">
        <w:rPr>
          <w:lang w:val="es-ES_tradnl"/>
        </w:rPr>
        <w:t xml:space="preserve">antiguos </w:t>
      </w:r>
      <w:r w:rsidRPr="00340041">
        <w:rPr>
          <w:lang w:val="es-ES_tradnl"/>
        </w:rPr>
        <w:t xml:space="preserve">israelitas, nos sentimos agradecidas/os por todo lo que hemos vivido, incluso aquellas situaciones que nos han hecho experimentar la opresión, </w:t>
      </w:r>
      <w:r w:rsidR="004C7A78" w:rsidRPr="00340041">
        <w:rPr>
          <w:lang w:val="es-ES_tradnl"/>
        </w:rPr>
        <w:t xml:space="preserve">la soledad, </w:t>
      </w:r>
      <w:r w:rsidRPr="00340041">
        <w:rPr>
          <w:lang w:val="es-ES_tradnl"/>
        </w:rPr>
        <w:t>el estar fuera de nuestro propio ser,</w:t>
      </w:r>
      <w:r w:rsidR="00B04137">
        <w:rPr>
          <w:lang w:val="es-ES_tradnl"/>
        </w:rPr>
        <w:t xml:space="preserve"> perdidas/os, </w:t>
      </w:r>
      <w:r w:rsidRPr="00340041">
        <w:rPr>
          <w:lang w:val="es-ES_tradnl"/>
        </w:rPr>
        <w:t xml:space="preserve"> porque, de alguna mane</w:t>
      </w:r>
      <w:r w:rsidR="004C7A78" w:rsidRPr="00340041">
        <w:rPr>
          <w:lang w:val="es-ES_tradnl"/>
        </w:rPr>
        <w:t>ra, esas experiencias dolorosas</w:t>
      </w:r>
      <w:r w:rsidRPr="00340041">
        <w:rPr>
          <w:lang w:val="es-ES_tradnl"/>
        </w:rPr>
        <w:t xml:space="preserve"> han </w:t>
      </w:r>
      <w:r w:rsidR="004C7A78" w:rsidRPr="00340041">
        <w:rPr>
          <w:lang w:val="es-ES_tradnl"/>
        </w:rPr>
        <w:t>dado impulso a</w:t>
      </w:r>
      <w:r w:rsidRPr="00340041">
        <w:rPr>
          <w:lang w:val="es-ES_tradnl"/>
        </w:rPr>
        <w:t xml:space="preserve"> nuestras ansias de liberación, nos han dado fuerza para luchar por algo mejor. </w:t>
      </w:r>
      <w:r w:rsidR="00BC2D7F" w:rsidRPr="00340041">
        <w:rPr>
          <w:lang w:val="es-ES_tradnl"/>
        </w:rPr>
        <w:t>Una vez más, n</w:t>
      </w:r>
      <w:r w:rsidRPr="00340041">
        <w:rPr>
          <w:lang w:val="es-ES_tradnl"/>
        </w:rPr>
        <w:t>os ponemos en camino</w:t>
      </w:r>
      <w:r w:rsidR="004C7A78" w:rsidRPr="00340041">
        <w:rPr>
          <w:lang w:val="es-ES_tradnl"/>
        </w:rPr>
        <w:t xml:space="preserve"> s</w:t>
      </w:r>
      <w:r w:rsidRPr="00340041">
        <w:rPr>
          <w:lang w:val="es-ES_tradnl"/>
        </w:rPr>
        <w:t xml:space="preserve">abiendo que </w:t>
      </w:r>
      <w:r w:rsidRPr="00340041">
        <w:rPr>
          <w:i/>
          <w:lang w:val="es-ES_tradnl"/>
        </w:rPr>
        <w:t xml:space="preserve">“El Señor ha estado grande con nosotros”, ha cambiado nuestra suerte y estamos alegres. </w:t>
      </w:r>
    </w:p>
    <w:p w:rsidR="00BC2D7F" w:rsidRPr="00BC2D7F" w:rsidRDefault="00BC2D7F" w:rsidP="00BC2D7F">
      <w:pPr>
        <w:pStyle w:val="Prrafodelista"/>
        <w:rPr>
          <w:rFonts w:ascii="Book Antiqua" w:hAnsi="Book Antiqua"/>
          <w:i/>
          <w:lang w:val="es-ES_tradnl"/>
        </w:rPr>
      </w:pPr>
    </w:p>
    <w:p w:rsidR="00BC2D7F" w:rsidRDefault="00BC2D7F" w:rsidP="004C7A78">
      <w:pPr>
        <w:pStyle w:val="Prrafodelista"/>
        <w:numPr>
          <w:ilvl w:val="0"/>
          <w:numId w:val="1"/>
        </w:numPr>
        <w:spacing w:after="0" w:line="240" w:lineRule="auto"/>
        <w:jc w:val="both"/>
        <w:rPr>
          <w:rFonts w:ascii="Book Antiqua" w:hAnsi="Book Antiqua"/>
          <w:i/>
          <w:lang w:val="es-ES_tradnl"/>
        </w:rPr>
      </w:pPr>
      <w:r w:rsidRPr="00BC2D7F">
        <w:rPr>
          <w:rFonts w:ascii="Book Antiqua" w:hAnsi="Book Antiqua"/>
          <w:lang w:val="es-ES_tradnl"/>
        </w:rPr>
        <w:t>Este es el verdadero pálpito del hombre y la mujer creyentes ante la imagen de la comunidad: ¡la alegría!</w:t>
      </w:r>
      <w:r>
        <w:rPr>
          <w:rFonts w:ascii="Book Antiqua" w:hAnsi="Book Antiqua"/>
          <w:lang w:val="es-ES_tradnl"/>
        </w:rPr>
        <w:t xml:space="preserve"> Quienes se sienten parte de una misma tarea, de un mismo proyecto </w:t>
      </w:r>
      <w:r w:rsidR="00B04137">
        <w:rPr>
          <w:rFonts w:ascii="Book Antiqua" w:hAnsi="Book Antiqua"/>
          <w:lang w:val="es-ES_tradnl"/>
        </w:rPr>
        <w:t xml:space="preserve">de vida, </w:t>
      </w:r>
      <w:r>
        <w:rPr>
          <w:rFonts w:ascii="Book Antiqua" w:hAnsi="Book Antiqua"/>
          <w:lang w:val="es-ES_tradnl"/>
        </w:rPr>
        <w:t xml:space="preserve">que tiene al reinado de Dios como centro y a Jesucristo como Señor, no pueden sino vivir llenos/as de la </w:t>
      </w:r>
      <w:r>
        <w:rPr>
          <w:rFonts w:ascii="Book Antiqua" w:hAnsi="Book Antiqua"/>
          <w:lang w:val="es-ES_tradnl"/>
        </w:rPr>
        <w:lastRenderedPageBreak/>
        <w:t xml:space="preserve">inmensa alegría que da el saberse rodeados de </w:t>
      </w:r>
      <w:r w:rsidRPr="00B04137">
        <w:rPr>
          <w:rFonts w:ascii="Book Antiqua" w:hAnsi="Book Antiqua"/>
          <w:i/>
          <w:lang w:val="es-ES_tradnl"/>
        </w:rPr>
        <w:t>“buenos colaboradores”.</w:t>
      </w:r>
      <w:r>
        <w:rPr>
          <w:rFonts w:ascii="Book Antiqua" w:hAnsi="Book Antiqua"/>
          <w:lang w:val="es-ES_tradnl"/>
        </w:rPr>
        <w:t xml:space="preserve"> </w:t>
      </w:r>
      <w:r w:rsidR="00987CC1">
        <w:rPr>
          <w:rFonts w:ascii="Book Antiqua" w:hAnsi="Book Antiqua"/>
          <w:lang w:val="es-ES_tradnl"/>
        </w:rPr>
        <w:t>Qué</w:t>
      </w:r>
      <w:r>
        <w:rPr>
          <w:rFonts w:ascii="Book Antiqua" w:hAnsi="Book Antiqua"/>
          <w:lang w:val="es-ES_tradnl"/>
        </w:rPr>
        <w:t xml:space="preserve"> diferencia con los sentimientos de quienes</w:t>
      </w:r>
      <w:r w:rsidR="00B04137">
        <w:rPr>
          <w:rFonts w:ascii="Book Antiqua" w:hAnsi="Book Antiqua"/>
          <w:lang w:val="es-ES_tradnl"/>
        </w:rPr>
        <w:t>,</w:t>
      </w:r>
      <w:r>
        <w:rPr>
          <w:rFonts w:ascii="Book Antiqua" w:hAnsi="Book Antiqua"/>
          <w:lang w:val="es-ES_tradnl"/>
        </w:rPr>
        <w:t xml:space="preserve"> creyéndose </w:t>
      </w:r>
      <w:r w:rsidR="00987CC1" w:rsidRPr="00340041">
        <w:rPr>
          <w:rFonts w:ascii="Book Antiqua" w:hAnsi="Book Antiqua"/>
          <w:i/>
          <w:lang w:val="es-ES_tradnl"/>
        </w:rPr>
        <w:t>celosos</w:t>
      </w:r>
      <w:r w:rsidR="00340041">
        <w:rPr>
          <w:rFonts w:ascii="Book Antiqua" w:hAnsi="Book Antiqua"/>
          <w:i/>
          <w:lang w:val="es-ES_tradnl"/>
        </w:rPr>
        <w:t xml:space="preserve"> guardianes</w:t>
      </w:r>
      <w:r w:rsidR="00987CC1">
        <w:rPr>
          <w:rFonts w:ascii="Book Antiqua" w:hAnsi="Book Antiqua"/>
          <w:lang w:val="es-ES_tradnl"/>
        </w:rPr>
        <w:t xml:space="preserve"> </w:t>
      </w:r>
      <w:r>
        <w:rPr>
          <w:rFonts w:ascii="Book Antiqua" w:hAnsi="Book Antiqua"/>
          <w:lang w:val="es-ES_tradnl"/>
        </w:rPr>
        <w:t xml:space="preserve">de una </w:t>
      </w:r>
      <w:r w:rsidR="00987CC1">
        <w:rPr>
          <w:rFonts w:ascii="Book Antiqua" w:hAnsi="Book Antiqua"/>
          <w:lang w:val="es-ES_tradnl"/>
        </w:rPr>
        <w:t xml:space="preserve">buena </w:t>
      </w:r>
      <w:r>
        <w:rPr>
          <w:rFonts w:ascii="Book Antiqua" w:hAnsi="Book Antiqua"/>
          <w:lang w:val="es-ES_tradnl"/>
        </w:rPr>
        <w:t>obra,</w:t>
      </w:r>
      <w:r w:rsidR="00816991">
        <w:rPr>
          <w:rFonts w:ascii="Book Antiqua" w:hAnsi="Book Antiqua"/>
          <w:lang w:val="es-ES_tradnl"/>
        </w:rPr>
        <w:t xml:space="preserve"> envidia</w:t>
      </w:r>
      <w:r w:rsidR="00987CC1">
        <w:rPr>
          <w:rFonts w:ascii="Book Antiqua" w:hAnsi="Book Antiqua"/>
          <w:lang w:val="es-ES_tradnl"/>
        </w:rPr>
        <w:t>n</w:t>
      </w:r>
      <w:r w:rsidR="00816991">
        <w:rPr>
          <w:rFonts w:ascii="Book Antiqua" w:hAnsi="Book Antiqua"/>
          <w:lang w:val="es-ES_tradnl"/>
        </w:rPr>
        <w:t xml:space="preserve"> y entorpecen </w:t>
      </w:r>
      <w:r w:rsidR="00987CC1">
        <w:rPr>
          <w:rFonts w:ascii="Book Antiqua" w:hAnsi="Book Antiqua"/>
          <w:lang w:val="es-ES_tradnl"/>
        </w:rPr>
        <w:t xml:space="preserve">el actuar de cualquiera que </w:t>
      </w:r>
      <w:r w:rsidR="00340041">
        <w:rPr>
          <w:rFonts w:ascii="Book Antiqua" w:hAnsi="Book Antiqua"/>
          <w:lang w:val="es-ES_tradnl"/>
        </w:rPr>
        <w:t xml:space="preserve">esté a su lado y </w:t>
      </w:r>
      <w:r w:rsidR="00987CC1">
        <w:rPr>
          <w:rFonts w:ascii="Book Antiqua" w:hAnsi="Book Antiqua"/>
          <w:lang w:val="es-ES_tradnl"/>
        </w:rPr>
        <w:t>se sienta responsable y competente para aportar sus valores</w:t>
      </w:r>
      <w:r w:rsidR="00340041">
        <w:rPr>
          <w:rFonts w:ascii="Book Antiqua" w:hAnsi="Book Antiqua"/>
          <w:lang w:val="es-ES_tradnl"/>
        </w:rPr>
        <w:t xml:space="preserve"> </w:t>
      </w:r>
      <w:r w:rsidR="00987CC1">
        <w:rPr>
          <w:rFonts w:ascii="Book Antiqua" w:hAnsi="Book Antiqua"/>
          <w:lang w:val="es-ES_tradnl"/>
        </w:rPr>
        <w:t xml:space="preserve">y mejorar el trabajo emprendido por el reino de Dios. Ojalá hagamos nuestra esta oración y forme parte de nuestra vida: </w:t>
      </w:r>
      <w:r w:rsidR="00987CC1" w:rsidRPr="00987CC1">
        <w:rPr>
          <w:rFonts w:ascii="Book Antiqua" w:hAnsi="Book Antiqua"/>
          <w:i/>
          <w:lang w:val="es-ES_tradnl"/>
        </w:rPr>
        <w:t xml:space="preserve">“Que vuestra comunidad de amor siga creciendo más  </w:t>
      </w:r>
      <w:r w:rsidR="00B04137">
        <w:rPr>
          <w:rFonts w:ascii="Book Antiqua" w:hAnsi="Book Antiqua"/>
          <w:i/>
          <w:lang w:val="es-ES_tradnl"/>
        </w:rPr>
        <w:t xml:space="preserve">y </w:t>
      </w:r>
      <w:r w:rsidR="00987CC1" w:rsidRPr="00987CC1">
        <w:rPr>
          <w:rFonts w:ascii="Book Antiqua" w:hAnsi="Book Antiqua"/>
          <w:i/>
          <w:lang w:val="es-ES_tradnl"/>
        </w:rPr>
        <w:t xml:space="preserve">más en </w:t>
      </w:r>
      <w:r w:rsidR="00B04137">
        <w:rPr>
          <w:rFonts w:ascii="Book Antiqua" w:hAnsi="Book Antiqua"/>
          <w:i/>
          <w:lang w:val="es-ES_tradnl"/>
        </w:rPr>
        <w:t>intimidad</w:t>
      </w:r>
      <w:r w:rsidR="00987CC1" w:rsidRPr="00987CC1">
        <w:rPr>
          <w:rFonts w:ascii="Book Antiqua" w:hAnsi="Book Antiqua"/>
          <w:i/>
          <w:lang w:val="es-ES_tradnl"/>
        </w:rPr>
        <w:t xml:space="preserve"> y en sensibilidad para apreciar los valores</w:t>
      </w:r>
      <w:r w:rsidR="00987CC1">
        <w:rPr>
          <w:rFonts w:ascii="Book Antiqua" w:hAnsi="Book Antiqua"/>
          <w:lang w:val="es-ES_tradnl"/>
        </w:rPr>
        <w:t>.</w:t>
      </w:r>
      <w:r w:rsidR="00340041">
        <w:rPr>
          <w:rFonts w:ascii="Book Antiqua" w:hAnsi="Book Antiqua"/>
          <w:lang w:val="es-ES_tradnl"/>
        </w:rPr>
        <w:t>”</w:t>
      </w:r>
      <w:r w:rsidR="00987CC1">
        <w:rPr>
          <w:rFonts w:ascii="Book Antiqua" w:hAnsi="Book Antiqua"/>
          <w:lang w:val="es-ES_tradnl"/>
        </w:rPr>
        <w:t xml:space="preserve"> Aunque no sean “mis valores” o no sean mis valores los únicos que destaquen</w:t>
      </w:r>
      <w:r w:rsidR="00340041">
        <w:rPr>
          <w:rFonts w:ascii="Book Antiqua" w:hAnsi="Book Antiqua"/>
          <w:lang w:val="es-ES_tradnl"/>
        </w:rPr>
        <w:t>..</w:t>
      </w:r>
      <w:r w:rsidR="00987CC1">
        <w:rPr>
          <w:rFonts w:ascii="Book Antiqua" w:hAnsi="Book Antiqua"/>
          <w:lang w:val="es-ES_tradnl"/>
        </w:rPr>
        <w:t xml:space="preserve">. Lo importante es llegar, todos juntos, a la gloria de Dios, a su Presencia, </w:t>
      </w:r>
      <w:r w:rsidR="00987CC1" w:rsidRPr="00987CC1">
        <w:rPr>
          <w:rFonts w:ascii="Book Antiqua" w:hAnsi="Book Antiqua"/>
          <w:i/>
          <w:lang w:val="es-ES_tradnl"/>
        </w:rPr>
        <w:t xml:space="preserve">“cargados de frutos de justicia, por medio de </w:t>
      </w:r>
      <w:r w:rsidR="00987CC1">
        <w:rPr>
          <w:rFonts w:ascii="Book Antiqua" w:hAnsi="Book Antiqua"/>
          <w:i/>
          <w:lang w:val="es-ES_tradnl"/>
        </w:rPr>
        <w:t>C</w:t>
      </w:r>
      <w:r w:rsidR="00987CC1" w:rsidRPr="00987CC1">
        <w:rPr>
          <w:rFonts w:ascii="Book Antiqua" w:hAnsi="Book Antiqua"/>
          <w:i/>
          <w:lang w:val="es-ES_tradnl"/>
        </w:rPr>
        <w:t>risto</w:t>
      </w:r>
      <w:r w:rsidR="00987CC1">
        <w:rPr>
          <w:rFonts w:ascii="Book Antiqua" w:hAnsi="Book Antiqua"/>
          <w:i/>
          <w:lang w:val="es-ES_tradnl"/>
        </w:rPr>
        <w:t xml:space="preserve"> Jesús</w:t>
      </w:r>
      <w:r w:rsidR="00987CC1" w:rsidRPr="00987CC1">
        <w:rPr>
          <w:rFonts w:ascii="Book Antiqua" w:hAnsi="Book Antiqua"/>
          <w:i/>
          <w:lang w:val="es-ES_tradnl"/>
        </w:rPr>
        <w:t>, a gloria y alabanza de Dios”</w:t>
      </w:r>
      <w:r w:rsidR="00987CC1">
        <w:rPr>
          <w:rFonts w:ascii="Book Antiqua" w:hAnsi="Book Antiqua"/>
          <w:i/>
          <w:lang w:val="es-ES_tradnl"/>
        </w:rPr>
        <w:t>.</w:t>
      </w:r>
    </w:p>
    <w:p w:rsidR="00987CC1" w:rsidRPr="00987CC1" w:rsidRDefault="00987CC1" w:rsidP="00987CC1">
      <w:pPr>
        <w:pStyle w:val="Prrafodelista"/>
        <w:rPr>
          <w:rFonts w:ascii="Book Antiqua" w:hAnsi="Book Antiqua"/>
          <w:i/>
          <w:lang w:val="es-ES_tradnl"/>
        </w:rPr>
      </w:pPr>
    </w:p>
    <w:p w:rsidR="0097006B" w:rsidRPr="0097006B" w:rsidRDefault="00987CC1">
      <w:pPr>
        <w:pStyle w:val="Prrafodelista"/>
        <w:numPr>
          <w:ilvl w:val="0"/>
          <w:numId w:val="1"/>
        </w:numPr>
        <w:spacing w:after="0" w:line="240" w:lineRule="auto"/>
        <w:jc w:val="both"/>
        <w:rPr>
          <w:rFonts w:ascii="Book Antiqua" w:hAnsi="Book Antiqua"/>
          <w:i/>
          <w:lang w:val="es-ES_tradnl"/>
        </w:rPr>
      </w:pPr>
      <w:r>
        <w:rPr>
          <w:rFonts w:ascii="Book Antiqua" w:hAnsi="Book Antiqua"/>
          <w:lang w:val="es-ES_tradnl"/>
        </w:rPr>
        <w:t xml:space="preserve">La “Gloria de Dios” </w:t>
      </w:r>
      <w:r w:rsidRPr="00340041">
        <w:rPr>
          <w:rFonts w:ascii="Book Antiqua" w:hAnsi="Book Antiqua"/>
          <w:i/>
          <w:lang w:val="es-ES_tradnl"/>
        </w:rPr>
        <w:t>(su poder, su fuerza)</w:t>
      </w:r>
      <w:r>
        <w:rPr>
          <w:rFonts w:ascii="Book Antiqua" w:hAnsi="Book Antiqua"/>
          <w:lang w:val="es-ES_tradnl"/>
        </w:rPr>
        <w:t xml:space="preserve"> aparecen en un tiempo y en un espacio concreto de la historia. Aunque los evangelios no son </w:t>
      </w:r>
      <w:r w:rsidR="00E8434B">
        <w:rPr>
          <w:rFonts w:ascii="Book Antiqua" w:hAnsi="Book Antiqua"/>
          <w:lang w:val="es-ES_tradnl"/>
        </w:rPr>
        <w:t xml:space="preserve">un tratado de historia como tal, quienes participaron de una manera u otra de los grandes acontecimientos de la Salvación, nos dejaron pequeños datos que nos acercan a una realidad que </w:t>
      </w:r>
      <w:r w:rsidR="00B04137">
        <w:rPr>
          <w:rFonts w:ascii="Book Antiqua" w:hAnsi="Book Antiqua"/>
          <w:lang w:val="es-ES_tradnl"/>
        </w:rPr>
        <w:t>no</w:t>
      </w:r>
      <w:r w:rsidR="00E8434B">
        <w:rPr>
          <w:rFonts w:ascii="Book Antiqua" w:hAnsi="Book Antiqua"/>
          <w:lang w:val="es-ES_tradnl"/>
        </w:rPr>
        <w:t xml:space="preserve"> tiene nada de invención o pensamiento abstracto. “En el año quince del reinado del emperador Tiberio, siendo Poncio Pilato gob</w:t>
      </w:r>
      <w:r w:rsidR="00B04137">
        <w:rPr>
          <w:rFonts w:ascii="Book Antiqua" w:hAnsi="Book Antiqua"/>
          <w:lang w:val="es-ES_tradnl"/>
        </w:rPr>
        <w:t xml:space="preserve">ernador de Judea…”, más o menos, </w:t>
      </w:r>
      <w:r w:rsidR="00E8434B">
        <w:rPr>
          <w:rFonts w:ascii="Book Antiqua" w:hAnsi="Book Antiqua"/>
          <w:lang w:val="es-ES_tradnl"/>
        </w:rPr>
        <w:t>aproximadamente, pero no lejos de ese momento histórico</w:t>
      </w:r>
      <w:r w:rsidR="00B04137">
        <w:rPr>
          <w:rFonts w:ascii="Book Antiqua" w:hAnsi="Book Antiqua"/>
          <w:lang w:val="es-ES_tradnl"/>
        </w:rPr>
        <w:t xml:space="preserve"> narrado</w:t>
      </w:r>
      <w:r w:rsidR="00E8434B">
        <w:rPr>
          <w:rFonts w:ascii="Book Antiqua" w:hAnsi="Book Antiqua"/>
          <w:lang w:val="es-ES_tradnl"/>
        </w:rPr>
        <w:t xml:space="preserve">, </w:t>
      </w:r>
      <w:r w:rsidR="00E8434B" w:rsidRPr="00B04137">
        <w:rPr>
          <w:rFonts w:ascii="Book Antiqua" w:hAnsi="Book Antiqua"/>
          <w:i/>
          <w:lang w:val="es-ES_tradnl"/>
        </w:rPr>
        <w:t>“… vino la Palabra de Dios sobre Juan, hijo de Zacarías, en el desierto”</w:t>
      </w:r>
      <w:r w:rsidR="00E8434B">
        <w:rPr>
          <w:rFonts w:ascii="Book Antiqua" w:hAnsi="Book Antiqua"/>
          <w:lang w:val="es-ES_tradnl"/>
        </w:rPr>
        <w:t>.  Juan y Zacarías, personas concretas, “en el desierto” un lugar también concreto, pero, aún mucho más, lleno de contenido simbólico para el pueblo sencillo que escuchaba el mensaje. “El desierto” es el espacio de soledad, de silencio, de aridez… en el que la Palabra de Dios va a llegar</w:t>
      </w:r>
      <w:r w:rsidR="00B04137">
        <w:rPr>
          <w:rFonts w:ascii="Book Antiqua" w:hAnsi="Book Antiqua"/>
          <w:lang w:val="es-ES_tradnl"/>
        </w:rPr>
        <w:t>, y el pueblo crece a medida que se prepara para ese advenimiento</w:t>
      </w:r>
      <w:r w:rsidR="00E8434B">
        <w:rPr>
          <w:rFonts w:ascii="Book Antiqua" w:hAnsi="Book Antiqua"/>
          <w:lang w:val="es-ES_tradnl"/>
        </w:rPr>
        <w:t>. Dios llega, pero nosotros hemos de contribuir a que esa venida sea gozosa y sea real para cada ser humano, para el mundo</w:t>
      </w:r>
      <w:r w:rsidR="00B04137">
        <w:rPr>
          <w:rFonts w:ascii="Book Antiqua" w:hAnsi="Book Antiqua"/>
          <w:lang w:val="es-ES_tradnl"/>
        </w:rPr>
        <w:t xml:space="preserve"> entero</w:t>
      </w:r>
      <w:r w:rsidR="00E8434B">
        <w:rPr>
          <w:rFonts w:ascii="Book Antiqua" w:hAnsi="Book Antiqua"/>
          <w:lang w:val="es-ES_tradnl"/>
        </w:rPr>
        <w:t xml:space="preserve">. Hemos de </w:t>
      </w:r>
      <w:r w:rsidR="00E8434B" w:rsidRPr="00E8434B">
        <w:rPr>
          <w:rFonts w:ascii="Book Antiqua" w:hAnsi="Book Antiqua"/>
          <w:i/>
          <w:lang w:val="es-ES_tradnl"/>
        </w:rPr>
        <w:t>“preparar el camino del Señor”.</w:t>
      </w:r>
      <w:r w:rsidR="00E8434B">
        <w:rPr>
          <w:rFonts w:ascii="Book Antiqua" w:hAnsi="Book Antiqua"/>
          <w:lang w:val="es-ES_tradnl"/>
        </w:rPr>
        <w:t xml:space="preserve"> ¿Lo haremos? ¿Nos implicaremos en la tarea</w:t>
      </w:r>
      <w:r w:rsidR="00B04137">
        <w:rPr>
          <w:rFonts w:ascii="Book Antiqua" w:hAnsi="Book Antiqua"/>
          <w:lang w:val="es-ES_tradnl"/>
        </w:rPr>
        <w:t xml:space="preserve"> una vez más, aunque caigamos, aunque tengamos que detenernos, aunque nos equivoquemos y tengamos que volver a comenzar</w:t>
      </w:r>
      <w:r w:rsidR="00E8434B">
        <w:rPr>
          <w:rFonts w:ascii="Book Antiqua" w:hAnsi="Book Antiqua"/>
          <w:lang w:val="es-ES_tradnl"/>
        </w:rPr>
        <w:t xml:space="preserve">?... </w:t>
      </w:r>
    </w:p>
    <w:p w:rsidR="00512EA6" w:rsidRPr="00512EA6" w:rsidRDefault="0097006B" w:rsidP="0097006B">
      <w:pPr>
        <w:pStyle w:val="Prrafodelista"/>
        <w:numPr>
          <w:ilvl w:val="0"/>
          <w:numId w:val="2"/>
        </w:numPr>
        <w:spacing w:after="0" w:line="240" w:lineRule="auto"/>
        <w:jc w:val="both"/>
        <w:rPr>
          <w:rFonts w:ascii="Book Antiqua" w:hAnsi="Book Antiqua"/>
          <w:i/>
          <w:lang w:val="es-ES_tradnl"/>
        </w:rPr>
      </w:pPr>
      <w:r w:rsidRPr="00340041">
        <w:rPr>
          <w:rFonts w:ascii="Book Antiqua" w:hAnsi="Book Antiqua"/>
          <w:lang w:val="es-ES_tradnl"/>
        </w:rPr>
        <w:t xml:space="preserve">La Palabra del profeta, </w:t>
      </w:r>
      <w:r w:rsidR="00831165" w:rsidRPr="00340041">
        <w:rPr>
          <w:rFonts w:ascii="Book Antiqua" w:hAnsi="Book Antiqua"/>
          <w:lang w:val="es-ES_tradnl"/>
        </w:rPr>
        <w:t xml:space="preserve">que avisa </w:t>
      </w:r>
      <w:r w:rsidRPr="00340041">
        <w:rPr>
          <w:rFonts w:ascii="Book Antiqua" w:hAnsi="Book Antiqua"/>
          <w:lang w:val="es-ES_tradnl"/>
        </w:rPr>
        <w:t>de la llegada o del encuentro</w:t>
      </w:r>
      <w:r w:rsidR="00831165" w:rsidRPr="00340041">
        <w:rPr>
          <w:rFonts w:ascii="Book Antiqua" w:hAnsi="Book Antiqua"/>
          <w:lang w:val="es-ES_tradnl"/>
        </w:rPr>
        <w:t xml:space="preserve"> “en el desierto”</w:t>
      </w:r>
      <w:r w:rsidRPr="00340041">
        <w:rPr>
          <w:rFonts w:ascii="Book Antiqua" w:hAnsi="Book Antiqua"/>
          <w:lang w:val="es-ES_tradnl"/>
        </w:rPr>
        <w:t xml:space="preserve"> con el Señor, se convierte en el texto evangélico en una llamada de atención </w:t>
      </w:r>
      <w:r w:rsidR="00F46F73" w:rsidRPr="00340041">
        <w:rPr>
          <w:rFonts w:ascii="Book Antiqua" w:hAnsi="Book Antiqua"/>
          <w:lang w:val="es-ES_tradnl"/>
        </w:rPr>
        <w:t xml:space="preserve">a nuestra sordera, a la incapacidad de ponernos a trabajar con nosotros mismos, de convertir </w:t>
      </w:r>
      <w:r w:rsidR="00C468ED" w:rsidRPr="00340041">
        <w:rPr>
          <w:rFonts w:ascii="Book Antiqua" w:hAnsi="Book Antiqua"/>
          <w:lang w:val="es-ES_tradnl"/>
        </w:rPr>
        <w:t>el mundo en un lugar adecuado</w:t>
      </w:r>
      <w:r w:rsidR="00F46F73" w:rsidRPr="00340041">
        <w:rPr>
          <w:rFonts w:ascii="Book Antiqua" w:hAnsi="Book Antiqua"/>
          <w:lang w:val="es-ES_tradnl"/>
        </w:rPr>
        <w:t xml:space="preserve"> para que el Señor venga</w:t>
      </w:r>
      <w:r w:rsidR="00C468ED" w:rsidRPr="00340041">
        <w:rPr>
          <w:rFonts w:ascii="Book Antiqua" w:hAnsi="Book Antiqua"/>
          <w:lang w:val="es-ES_tradnl"/>
        </w:rPr>
        <w:t xml:space="preserve">… </w:t>
      </w:r>
    </w:p>
    <w:p w:rsidR="00C468ED" w:rsidRPr="00340041" w:rsidRDefault="00831165" w:rsidP="0097006B">
      <w:pPr>
        <w:pStyle w:val="Prrafodelista"/>
        <w:numPr>
          <w:ilvl w:val="0"/>
          <w:numId w:val="2"/>
        </w:numPr>
        <w:spacing w:after="0" w:line="240" w:lineRule="auto"/>
        <w:jc w:val="both"/>
        <w:rPr>
          <w:rFonts w:ascii="Book Antiqua" w:hAnsi="Book Antiqua"/>
          <w:i/>
          <w:lang w:val="es-ES_tradnl"/>
        </w:rPr>
      </w:pPr>
      <w:r w:rsidRPr="00340041">
        <w:rPr>
          <w:rFonts w:ascii="Book Antiqua" w:hAnsi="Book Antiqua"/>
          <w:lang w:val="es-ES_tradnl"/>
        </w:rPr>
        <w:t xml:space="preserve">No deja de ser intencionado el cambio del evangelista respecto al mensaje al que hace alusión: </w:t>
      </w:r>
      <w:r w:rsidR="0097006B" w:rsidRPr="00340041">
        <w:rPr>
          <w:rFonts w:ascii="Book Antiqua" w:hAnsi="Book Antiqua"/>
          <w:i/>
          <w:lang w:val="es-ES_tradnl"/>
        </w:rPr>
        <w:t>“En el desierto, preparad un camino para el Señor” (Is. 40,3)</w:t>
      </w:r>
      <w:r w:rsidR="0097006B" w:rsidRPr="00340041">
        <w:rPr>
          <w:rFonts w:ascii="Book Antiqua" w:hAnsi="Book Antiqua"/>
          <w:lang w:val="es-ES_tradnl"/>
        </w:rPr>
        <w:t xml:space="preserve">. En ese texto profético, se pide expresamente que sea </w:t>
      </w:r>
      <w:r w:rsidR="0097006B" w:rsidRPr="00340041">
        <w:rPr>
          <w:rFonts w:ascii="Book Antiqua" w:hAnsi="Book Antiqua"/>
          <w:i/>
          <w:lang w:val="es-ES_tradnl"/>
        </w:rPr>
        <w:t>en el desierto</w:t>
      </w:r>
      <w:r w:rsidR="00C468ED" w:rsidRPr="00340041">
        <w:rPr>
          <w:rFonts w:ascii="Book Antiqua" w:hAnsi="Book Antiqua"/>
          <w:lang w:val="es-ES_tradnl"/>
        </w:rPr>
        <w:t xml:space="preserve"> </w:t>
      </w:r>
      <w:r w:rsidR="0097006B" w:rsidRPr="00340041">
        <w:rPr>
          <w:rFonts w:ascii="Book Antiqua" w:hAnsi="Book Antiqua"/>
          <w:lang w:val="es-ES_tradnl"/>
        </w:rPr>
        <w:t xml:space="preserve">en el que se prepare el encuentro con el Señor, como ya hizo el antiguo pueblo de Israel </w:t>
      </w:r>
      <w:r w:rsidR="0097006B" w:rsidRPr="00340041">
        <w:rPr>
          <w:rFonts w:ascii="Book Antiqua" w:hAnsi="Book Antiqua"/>
          <w:i/>
          <w:lang w:val="es-ES_tradnl"/>
        </w:rPr>
        <w:t>(</w:t>
      </w:r>
      <w:r w:rsidR="0097006B" w:rsidRPr="00340041">
        <w:rPr>
          <w:rFonts w:ascii="Book Antiqua" w:hAnsi="Book Antiqua"/>
          <w:lang w:val="es-ES_tradnl"/>
        </w:rPr>
        <w:t xml:space="preserve">cf. Libros, </w:t>
      </w:r>
      <w:r w:rsidR="0097006B" w:rsidRPr="00340041">
        <w:rPr>
          <w:rFonts w:ascii="Book Antiqua" w:hAnsi="Book Antiqua"/>
          <w:i/>
          <w:lang w:val="es-ES_tradnl"/>
        </w:rPr>
        <w:t>Éxodo y Deuteronomio)</w:t>
      </w:r>
      <w:r w:rsidR="00F46F73" w:rsidRPr="00340041">
        <w:rPr>
          <w:rFonts w:ascii="Book Antiqua" w:hAnsi="Book Antiqua"/>
          <w:lang w:val="es-ES_tradnl"/>
        </w:rPr>
        <w:t xml:space="preserve">; el evangelista, cambiando la coma (,) de lugar, transforma la invitación en una denuncia: </w:t>
      </w:r>
      <w:r w:rsidR="00F46F73" w:rsidRPr="00340041">
        <w:rPr>
          <w:rFonts w:ascii="Book Antiqua" w:hAnsi="Book Antiqua"/>
          <w:i/>
          <w:lang w:val="es-ES_tradnl"/>
        </w:rPr>
        <w:t>“Una voz grita en el desierto</w:t>
      </w:r>
      <w:r w:rsidR="00C468ED" w:rsidRPr="00340041">
        <w:rPr>
          <w:rFonts w:ascii="Book Antiqua" w:hAnsi="Book Antiqua"/>
          <w:i/>
          <w:lang w:val="es-ES_tradnl"/>
        </w:rPr>
        <w:t>,</w:t>
      </w:r>
      <w:r w:rsidR="00F46F73" w:rsidRPr="00340041">
        <w:rPr>
          <w:rFonts w:ascii="Book Antiqua" w:hAnsi="Book Antiqua"/>
          <w:i/>
          <w:lang w:val="es-ES_tradnl"/>
        </w:rPr>
        <w:t>…”.</w:t>
      </w:r>
      <w:r w:rsidR="00F46F73" w:rsidRPr="00340041">
        <w:rPr>
          <w:rFonts w:ascii="Book Antiqua" w:hAnsi="Book Antiqua"/>
          <w:lang w:val="es-ES_tradnl"/>
        </w:rPr>
        <w:t xml:space="preserve"> Juan predica en el desierto, lugar físico, pero también es la actitud en la que nos situamos cuando no estamos dispuestas/os a acoger esa Presencia que está llegando, que </w:t>
      </w:r>
      <w:r w:rsidR="00F46F73" w:rsidRPr="00340041">
        <w:rPr>
          <w:rFonts w:ascii="Book Antiqua" w:hAnsi="Book Antiqua"/>
          <w:i/>
          <w:lang w:val="es-ES_tradnl"/>
        </w:rPr>
        <w:t>Viene</w:t>
      </w:r>
      <w:r w:rsidR="00F46F73" w:rsidRPr="00340041">
        <w:rPr>
          <w:rFonts w:ascii="Book Antiqua" w:hAnsi="Book Antiqua"/>
          <w:lang w:val="es-ES_tradnl"/>
        </w:rPr>
        <w:t xml:space="preserve"> siempre a nuestras vidas. </w:t>
      </w:r>
      <w:r w:rsidR="00C468ED" w:rsidRPr="00340041">
        <w:rPr>
          <w:rFonts w:ascii="Book Antiqua" w:hAnsi="Book Antiqua"/>
          <w:lang w:val="es-ES_tradnl"/>
        </w:rPr>
        <w:t>¡</w:t>
      </w:r>
      <w:r w:rsidR="0093173D">
        <w:rPr>
          <w:rFonts w:ascii="Book Antiqua" w:hAnsi="Book Antiqua"/>
          <w:lang w:val="es-ES_tradnl"/>
        </w:rPr>
        <w:t xml:space="preserve">Atención! </w:t>
      </w:r>
      <w:r w:rsidR="00C468ED" w:rsidRPr="00340041">
        <w:rPr>
          <w:rFonts w:ascii="Book Antiqua" w:hAnsi="Book Antiqua"/>
          <w:lang w:val="es-ES_tradnl"/>
        </w:rPr>
        <w:t xml:space="preserve">Nosotros </w:t>
      </w:r>
      <w:r w:rsidR="00512EA6">
        <w:rPr>
          <w:rFonts w:ascii="Book Antiqua" w:hAnsi="Book Antiqua"/>
          <w:lang w:val="es-ES_tradnl"/>
        </w:rPr>
        <w:t xml:space="preserve">podemos </w:t>
      </w:r>
      <w:r w:rsidR="0093173D">
        <w:rPr>
          <w:rFonts w:ascii="Book Antiqua" w:hAnsi="Book Antiqua"/>
          <w:lang w:val="es-ES_tradnl"/>
        </w:rPr>
        <w:t>convertirn</w:t>
      </w:r>
      <w:r w:rsidR="00C468ED" w:rsidRPr="00340041">
        <w:rPr>
          <w:rFonts w:ascii="Book Antiqua" w:hAnsi="Book Antiqua"/>
          <w:lang w:val="es-ES_tradnl"/>
        </w:rPr>
        <w:t>os en un lugar en el que la Palabra</w:t>
      </w:r>
      <w:r w:rsidR="0093173D">
        <w:rPr>
          <w:rFonts w:ascii="Book Antiqua" w:hAnsi="Book Antiqua"/>
          <w:lang w:val="es-ES_tradnl"/>
        </w:rPr>
        <w:t xml:space="preserve"> no puede habitar ni dar fruto.</w:t>
      </w:r>
    </w:p>
    <w:p w:rsidR="0097006B" w:rsidRPr="0093173D" w:rsidRDefault="0079244A" w:rsidP="00C468ED">
      <w:pPr>
        <w:spacing w:after="0" w:line="240" w:lineRule="auto"/>
        <w:ind w:left="708"/>
        <w:jc w:val="both"/>
        <w:rPr>
          <w:rFonts w:ascii="Book Antiqua" w:hAnsi="Book Antiqua"/>
          <w:i/>
          <w:lang w:val="es-ES_tradnl"/>
        </w:rPr>
      </w:pPr>
      <w:r>
        <w:rPr>
          <w:rFonts w:ascii="Book Antiqua" w:hAnsi="Book Antiqua"/>
          <w:lang w:val="es-ES_tradnl"/>
        </w:rPr>
        <w:t>Tenemos</w:t>
      </w:r>
      <w:r w:rsidR="00F46F73" w:rsidRPr="00C468ED">
        <w:rPr>
          <w:rFonts w:ascii="Book Antiqua" w:hAnsi="Book Antiqua"/>
          <w:lang w:val="es-ES_tradnl"/>
        </w:rPr>
        <w:t xml:space="preserve"> </w:t>
      </w:r>
      <w:r w:rsidR="00C468ED">
        <w:rPr>
          <w:rFonts w:ascii="Book Antiqua" w:hAnsi="Book Antiqua"/>
          <w:lang w:val="es-ES_tradnl"/>
        </w:rPr>
        <w:t xml:space="preserve">tantos </w:t>
      </w:r>
      <w:r w:rsidR="00F46F73" w:rsidRPr="00C468ED">
        <w:rPr>
          <w:rFonts w:ascii="Book Antiqua" w:hAnsi="Book Antiqua"/>
          <w:lang w:val="es-ES_tradnl"/>
        </w:rPr>
        <w:t xml:space="preserve">senderos </w:t>
      </w:r>
      <w:r w:rsidR="00C468ED">
        <w:rPr>
          <w:rFonts w:ascii="Book Antiqua" w:hAnsi="Book Antiqua"/>
          <w:lang w:val="es-ES_tradnl"/>
        </w:rPr>
        <w:t>(</w:t>
      </w:r>
      <w:r w:rsidR="00C468ED" w:rsidRPr="0093173D">
        <w:rPr>
          <w:rFonts w:ascii="Book Antiqua" w:hAnsi="Book Antiqua"/>
          <w:i/>
          <w:lang w:val="es-ES_tradnl"/>
        </w:rPr>
        <w:t>relaciones</w:t>
      </w:r>
      <w:r w:rsidR="00C468ED">
        <w:rPr>
          <w:rFonts w:ascii="Book Antiqua" w:hAnsi="Book Antiqua"/>
          <w:lang w:val="es-ES_tradnl"/>
        </w:rPr>
        <w:t xml:space="preserve">) </w:t>
      </w:r>
      <w:r>
        <w:rPr>
          <w:rFonts w:ascii="Book Antiqua" w:hAnsi="Book Antiqua"/>
          <w:lang w:val="es-ES_tradnl"/>
        </w:rPr>
        <w:t>que allanar</w:t>
      </w:r>
      <w:r w:rsidR="00F46F73" w:rsidRPr="00C468ED">
        <w:rPr>
          <w:rFonts w:ascii="Book Antiqua" w:hAnsi="Book Antiqua"/>
          <w:lang w:val="es-ES_tradnl"/>
        </w:rPr>
        <w:t xml:space="preserve">… </w:t>
      </w:r>
      <w:r w:rsidR="00C468ED" w:rsidRPr="00C468ED">
        <w:rPr>
          <w:rFonts w:ascii="Book Antiqua" w:hAnsi="Book Antiqua"/>
          <w:lang w:val="es-ES_tradnl"/>
        </w:rPr>
        <w:t>Tantos v</w:t>
      </w:r>
      <w:r w:rsidR="00F46F73" w:rsidRPr="00C468ED">
        <w:rPr>
          <w:rFonts w:ascii="Book Antiqua" w:hAnsi="Book Antiqua"/>
          <w:lang w:val="es-ES_tradnl"/>
        </w:rPr>
        <w:t>alles</w:t>
      </w:r>
      <w:r w:rsidR="00C468ED" w:rsidRPr="00C468ED">
        <w:rPr>
          <w:rFonts w:ascii="Book Antiqua" w:hAnsi="Book Antiqua"/>
          <w:lang w:val="es-ES_tradnl"/>
        </w:rPr>
        <w:t xml:space="preserve"> </w:t>
      </w:r>
      <w:r w:rsidR="00C468ED">
        <w:rPr>
          <w:rFonts w:ascii="Book Antiqua" w:hAnsi="Book Antiqua"/>
          <w:lang w:val="es-ES_tradnl"/>
        </w:rPr>
        <w:t>(</w:t>
      </w:r>
      <w:r w:rsidRPr="0093173D">
        <w:rPr>
          <w:rFonts w:ascii="Book Antiqua" w:hAnsi="Book Antiqua"/>
          <w:i/>
          <w:lang w:val="es-ES_tradnl"/>
        </w:rPr>
        <w:t>autoestima</w:t>
      </w:r>
      <w:r>
        <w:rPr>
          <w:rFonts w:ascii="Book Antiqua" w:hAnsi="Book Antiqua"/>
          <w:lang w:val="es-ES_tradnl"/>
        </w:rPr>
        <w:t>)</w:t>
      </w:r>
      <w:r w:rsidR="00C468ED">
        <w:rPr>
          <w:rFonts w:ascii="Book Antiqua" w:hAnsi="Book Antiqua"/>
          <w:lang w:val="es-ES_tradnl"/>
        </w:rPr>
        <w:t xml:space="preserve"> </w:t>
      </w:r>
      <w:r w:rsidR="00C468ED" w:rsidRPr="00C468ED">
        <w:rPr>
          <w:rFonts w:ascii="Book Antiqua" w:hAnsi="Book Antiqua"/>
          <w:lang w:val="es-ES_tradnl"/>
        </w:rPr>
        <w:t>que elevar…, tantos montes y colinas que abajar</w:t>
      </w:r>
      <w:r w:rsidR="00C468ED">
        <w:rPr>
          <w:rFonts w:ascii="Book Antiqua" w:hAnsi="Book Antiqua"/>
          <w:lang w:val="es-ES_tradnl"/>
        </w:rPr>
        <w:t xml:space="preserve"> (</w:t>
      </w:r>
      <w:r w:rsidR="00C468ED" w:rsidRPr="0093173D">
        <w:rPr>
          <w:rFonts w:ascii="Book Antiqua" w:hAnsi="Book Antiqua"/>
          <w:i/>
          <w:lang w:val="es-ES_tradnl"/>
        </w:rPr>
        <w:t>orgullo</w:t>
      </w:r>
      <w:r w:rsidR="00C468ED" w:rsidRPr="00C468ED">
        <w:rPr>
          <w:rFonts w:ascii="Book Antiqua" w:hAnsi="Book Antiqua"/>
          <w:lang w:val="es-ES_tradnl"/>
        </w:rPr>
        <w:t>…</w:t>
      </w:r>
      <w:r w:rsidR="00C468ED">
        <w:rPr>
          <w:rFonts w:ascii="Book Antiqua" w:hAnsi="Book Antiqua"/>
          <w:lang w:val="es-ES_tradnl"/>
        </w:rPr>
        <w:t>)</w:t>
      </w:r>
      <w:r w:rsidR="00C468ED" w:rsidRPr="00C468ED">
        <w:rPr>
          <w:rFonts w:ascii="Book Antiqua" w:hAnsi="Book Antiqua"/>
          <w:lang w:val="es-ES_tradnl"/>
        </w:rPr>
        <w:t xml:space="preserve"> </w:t>
      </w:r>
      <w:proofErr w:type="gramStart"/>
      <w:r w:rsidR="00C468ED" w:rsidRPr="00C468ED">
        <w:rPr>
          <w:rFonts w:ascii="Book Antiqua" w:hAnsi="Book Antiqua"/>
          <w:lang w:val="es-ES_tradnl"/>
        </w:rPr>
        <w:t>¡</w:t>
      </w:r>
      <w:proofErr w:type="gramEnd"/>
      <w:r>
        <w:rPr>
          <w:rFonts w:ascii="Book Antiqua" w:hAnsi="Book Antiqua"/>
          <w:lang w:val="es-ES_tradnl"/>
        </w:rPr>
        <w:t>Tenemos</w:t>
      </w:r>
      <w:r w:rsidR="00C468ED" w:rsidRPr="00C468ED">
        <w:rPr>
          <w:rFonts w:ascii="Book Antiqua" w:hAnsi="Book Antiqua"/>
          <w:lang w:val="es-ES_tradnl"/>
        </w:rPr>
        <w:t xml:space="preserve"> tanto que convertir o dejar</w:t>
      </w:r>
      <w:r>
        <w:rPr>
          <w:rFonts w:ascii="Book Antiqua" w:hAnsi="Book Antiqua"/>
          <w:lang w:val="es-ES_tradnl"/>
        </w:rPr>
        <w:t>nos</w:t>
      </w:r>
      <w:r w:rsidR="00C468ED" w:rsidRPr="00C468ED">
        <w:rPr>
          <w:rFonts w:ascii="Book Antiqua" w:hAnsi="Book Antiqua"/>
          <w:lang w:val="es-ES_tradnl"/>
        </w:rPr>
        <w:t xml:space="preserve"> convertir, para ser de verdad lo que est</w:t>
      </w:r>
      <w:r>
        <w:rPr>
          <w:rFonts w:ascii="Book Antiqua" w:hAnsi="Book Antiqua"/>
          <w:lang w:val="es-ES_tradnl"/>
        </w:rPr>
        <w:t>amos</w:t>
      </w:r>
      <w:r w:rsidR="00C468ED" w:rsidRPr="00C468ED">
        <w:rPr>
          <w:rFonts w:ascii="Book Antiqua" w:hAnsi="Book Antiqua"/>
          <w:lang w:val="es-ES_tradnl"/>
        </w:rPr>
        <w:t xml:space="preserve"> llamada</w:t>
      </w:r>
      <w:r>
        <w:rPr>
          <w:rFonts w:ascii="Book Antiqua" w:hAnsi="Book Antiqua"/>
          <w:lang w:val="es-ES_tradnl"/>
        </w:rPr>
        <w:t>s</w:t>
      </w:r>
      <w:r w:rsidR="00C468ED" w:rsidRPr="00C468ED">
        <w:rPr>
          <w:rFonts w:ascii="Book Antiqua" w:hAnsi="Book Antiqua"/>
          <w:lang w:val="es-ES_tradnl"/>
        </w:rPr>
        <w:t>/o</w:t>
      </w:r>
      <w:r>
        <w:rPr>
          <w:rFonts w:ascii="Book Antiqua" w:hAnsi="Book Antiqua"/>
          <w:lang w:val="es-ES_tradnl"/>
        </w:rPr>
        <w:t>s</w:t>
      </w:r>
      <w:r w:rsidR="00C468ED" w:rsidRPr="00C468ED">
        <w:rPr>
          <w:rFonts w:ascii="Book Antiqua" w:hAnsi="Book Antiqua"/>
          <w:lang w:val="es-ES_tradnl"/>
        </w:rPr>
        <w:t xml:space="preserve"> a ser… Nada más y nada menos que </w:t>
      </w:r>
      <w:r w:rsidR="00C468ED" w:rsidRPr="0093173D">
        <w:rPr>
          <w:rFonts w:ascii="Book Antiqua" w:hAnsi="Book Antiqua"/>
          <w:i/>
          <w:lang w:val="es-ES_tradnl"/>
        </w:rPr>
        <w:t>¡”salvación de Dios”!</w:t>
      </w:r>
    </w:p>
    <w:p w:rsidR="00F46F73" w:rsidRPr="0093173D" w:rsidRDefault="00F46F73" w:rsidP="00C468ED">
      <w:pPr>
        <w:pStyle w:val="Prrafodelista"/>
        <w:spacing w:after="0" w:line="240" w:lineRule="auto"/>
        <w:ind w:left="1068"/>
        <w:jc w:val="both"/>
        <w:rPr>
          <w:rFonts w:ascii="Book Antiqua" w:hAnsi="Book Antiqua"/>
          <w:i/>
          <w:lang w:val="es-ES_tradnl"/>
        </w:rPr>
      </w:pPr>
    </w:p>
    <w:p w:rsidR="0079244A" w:rsidRPr="0093173D" w:rsidRDefault="0079244A" w:rsidP="0079244A">
      <w:pPr>
        <w:pStyle w:val="Prrafodelista"/>
        <w:spacing w:after="0" w:line="240" w:lineRule="auto"/>
        <w:ind w:left="1068"/>
        <w:jc w:val="right"/>
        <w:rPr>
          <w:rFonts w:ascii="Comic Sans MS" w:hAnsi="Comic Sans MS"/>
          <w:b/>
          <w:i/>
          <w:sz w:val="20"/>
          <w:lang w:val="es-ES_tradnl"/>
        </w:rPr>
      </w:pPr>
      <w:r w:rsidRPr="0093173D">
        <w:rPr>
          <w:rFonts w:ascii="Comic Sans MS" w:hAnsi="Comic Sans MS"/>
          <w:b/>
          <w:i/>
          <w:sz w:val="20"/>
          <w:lang w:val="es-ES_tradnl"/>
        </w:rPr>
        <w:t>Trinidad León, mc</w:t>
      </w:r>
    </w:p>
    <w:p w:rsidR="00987CC1" w:rsidRPr="0093173D" w:rsidRDefault="0097006B" w:rsidP="00C468ED">
      <w:pPr>
        <w:tabs>
          <w:tab w:val="left" w:pos="3501"/>
        </w:tabs>
        <w:rPr>
          <w:sz w:val="24"/>
          <w:lang w:val="es-ES_tradnl"/>
        </w:rPr>
      </w:pPr>
      <w:r w:rsidRPr="0093173D">
        <w:rPr>
          <w:sz w:val="24"/>
          <w:lang w:val="es-ES_tradnl"/>
        </w:rPr>
        <w:tab/>
      </w:r>
      <w:bookmarkStart w:id="0" w:name="_GoBack"/>
      <w:bookmarkEnd w:id="0"/>
    </w:p>
    <w:sectPr w:rsidR="00987CC1" w:rsidRPr="0093173D" w:rsidSect="00A979F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7C9"/>
      </v:shape>
    </w:pict>
  </w:numPicBullet>
  <w:abstractNum w:abstractNumId="0">
    <w:nsid w:val="22455CC7"/>
    <w:multiLevelType w:val="hybridMultilevel"/>
    <w:tmpl w:val="2D709CF8"/>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63CE2C61"/>
    <w:multiLevelType w:val="hybridMultilevel"/>
    <w:tmpl w:val="94AE5E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F8"/>
    <w:rsid w:val="001D496F"/>
    <w:rsid w:val="00214C59"/>
    <w:rsid w:val="0022613C"/>
    <w:rsid w:val="002E78EF"/>
    <w:rsid w:val="00316C95"/>
    <w:rsid w:val="00340041"/>
    <w:rsid w:val="0042182F"/>
    <w:rsid w:val="004C7A78"/>
    <w:rsid w:val="004F5A3E"/>
    <w:rsid w:val="00512EA6"/>
    <w:rsid w:val="00543A36"/>
    <w:rsid w:val="006F26F4"/>
    <w:rsid w:val="00754204"/>
    <w:rsid w:val="0079244A"/>
    <w:rsid w:val="00816991"/>
    <w:rsid w:val="00831165"/>
    <w:rsid w:val="0093173D"/>
    <w:rsid w:val="0097006B"/>
    <w:rsid w:val="00987CC1"/>
    <w:rsid w:val="009F738F"/>
    <w:rsid w:val="00A17B8F"/>
    <w:rsid w:val="00A979FE"/>
    <w:rsid w:val="00B04137"/>
    <w:rsid w:val="00BC2D7F"/>
    <w:rsid w:val="00C31DF8"/>
    <w:rsid w:val="00C468ED"/>
    <w:rsid w:val="00E8434B"/>
    <w:rsid w:val="00F46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79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9FE"/>
    <w:rPr>
      <w:rFonts w:ascii="Tahoma" w:hAnsi="Tahoma" w:cs="Tahoma"/>
      <w:sz w:val="16"/>
      <w:szCs w:val="16"/>
    </w:rPr>
  </w:style>
  <w:style w:type="paragraph" w:styleId="Prrafodelista">
    <w:name w:val="List Paragraph"/>
    <w:basedOn w:val="Normal"/>
    <w:uiPriority w:val="34"/>
    <w:qFormat/>
    <w:rsid w:val="00543A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79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9FE"/>
    <w:rPr>
      <w:rFonts w:ascii="Tahoma" w:hAnsi="Tahoma" w:cs="Tahoma"/>
      <w:sz w:val="16"/>
      <w:szCs w:val="16"/>
    </w:rPr>
  </w:style>
  <w:style w:type="paragraph" w:styleId="Prrafodelista">
    <w:name w:val="List Paragraph"/>
    <w:basedOn w:val="Normal"/>
    <w:uiPriority w:val="34"/>
    <w:qFormat/>
    <w:rsid w:val="00543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es/url?sa=i&amp;rct=j&amp;q=&amp;esrc=s&amp;source=images&amp;cd=&amp;cad=rja&amp;uact=8&amp;ved=0ahUKEwi7jKOzucLJAhUGbRQKHWAmCCAQjRwIBw&amp;url=http://es.slideshare.net/jcgcaballero/adviento-ciclo-b-presentation&amp;psig=AFQjCNGSharcsLrkz346j-lHOAfHt8US7A&amp;ust=14493268054628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9</cp:revision>
  <dcterms:created xsi:type="dcterms:W3CDTF">2015-12-04T14:43:00Z</dcterms:created>
  <dcterms:modified xsi:type="dcterms:W3CDTF">2015-12-04T18:30:00Z</dcterms:modified>
</cp:coreProperties>
</file>