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F904D6" w:rsidRPr="00F978BA" w:rsidRDefault="00F904D6" w:rsidP="00F904D6">
      <w:pPr>
        <w:spacing w:after="0" w:line="240" w:lineRule="auto"/>
        <w:jc w:val="center"/>
        <w:rPr>
          <w:rFonts w:ascii="Lucida Calligraphy" w:hAnsi="Lucida Calligraphy"/>
          <w:b/>
          <w:color w:val="FF0000"/>
          <w:sz w:val="32"/>
        </w:rPr>
      </w:pPr>
      <w:r w:rsidRPr="00F904D6">
        <w:rPr>
          <w:rFonts w:ascii="Lucida Calligraphy" w:hAnsi="Lucida Calligraphy"/>
          <w:b/>
          <w:color w:val="FF0000"/>
          <w:sz w:val="32"/>
          <w:lang w:val="es-ES_tradnl"/>
        </w:rPr>
        <w:t>Jesucristo</w:t>
      </w:r>
      <w:r w:rsidR="00F978BA">
        <w:rPr>
          <w:rFonts w:ascii="Lucida Calligraphy" w:hAnsi="Lucida Calligraphy"/>
          <w:b/>
          <w:color w:val="FF0000"/>
          <w:sz w:val="32"/>
          <w:lang w:val="es-ES_tradnl"/>
        </w:rPr>
        <w:t>, R</w:t>
      </w:r>
      <w:r w:rsidRPr="00F904D6">
        <w:rPr>
          <w:rFonts w:ascii="Lucida Calligraphy" w:hAnsi="Lucida Calligraphy"/>
          <w:b/>
          <w:color w:val="FF0000"/>
          <w:sz w:val="32"/>
          <w:lang w:val="es-ES_tradnl"/>
        </w:rPr>
        <w:t>ey del universo</w:t>
      </w:r>
      <w:r w:rsidRPr="00F904D6">
        <w:rPr>
          <w:rFonts w:ascii="Lucida Calligraphy" w:hAnsi="Lucida Calligraphy"/>
          <w:b/>
          <w:smallCaps/>
          <w:color w:val="FF0000"/>
          <w:sz w:val="32"/>
          <w:lang w:val="es-ES_tradnl"/>
        </w:rPr>
        <w:t xml:space="preserve"> –</w:t>
      </w:r>
      <w:r w:rsidRPr="00F904D6">
        <w:rPr>
          <w:rFonts w:ascii="Lucida Calligraphy" w:hAnsi="Lucida Calligraphy"/>
          <w:b/>
          <w:color w:val="FF0000"/>
          <w:sz w:val="32"/>
          <w:lang w:val="es-ES_tradnl"/>
        </w:rPr>
        <w:t>ciclo B-</w:t>
      </w:r>
      <w:r w:rsidR="00F978BA" w:rsidRPr="00F978BA">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F904D6" w:rsidRPr="00F904D6" w:rsidRDefault="00F904D6" w:rsidP="00F904D6">
      <w:pPr>
        <w:spacing w:after="0" w:line="240" w:lineRule="auto"/>
        <w:jc w:val="center"/>
        <w:rPr>
          <w:rFonts w:ascii="Comic Sans MS" w:hAnsi="Comic Sans MS"/>
          <w:b/>
          <w:smallCaps/>
          <w:color w:val="002060"/>
          <w:sz w:val="24"/>
          <w:lang w:val="es-ES_tradnl"/>
        </w:rPr>
      </w:pPr>
      <w:r w:rsidRPr="00F904D6">
        <w:rPr>
          <w:rFonts w:ascii="Comic Sans MS" w:hAnsi="Comic Sans MS"/>
          <w:b/>
          <w:smallCaps/>
          <w:color w:val="002060"/>
          <w:sz w:val="28"/>
          <w:lang w:val="es-ES_tradnl"/>
        </w:rPr>
        <w:t>Domingo XXXIV del tiempo Ordinario</w:t>
      </w:r>
    </w:p>
    <w:p w:rsidR="00F904D6" w:rsidRDefault="00F904D6" w:rsidP="00F904D6">
      <w:pPr>
        <w:spacing w:after="0" w:line="240" w:lineRule="auto"/>
        <w:jc w:val="both"/>
        <w:rPr>
          <w:b/>
          <w:smallCaps/>
          <w:color w:val="002060"/>
          <w:sz w:val="24"/>
          <w:lang w:val="es-ES_tradnl"/>
        </w:rPr>
      </w:pPr>
    </w:p>
    <w:p w:rsidR="00C31D1E" w:rsidRDefault="00F978BA" w:rsidP="00F904D6">
      <w:pPr>
        <w:spacing w:after="0" w:line="240" w:lineRule="auto"/>
        <w:jc w:val="both"/>
        <w:rPr>
          <w:sz w:val="24"/>
          <w:lang w:val="es-ES_tradnl"/>
        </w:rPr>
      </w:pPr>
      <w:r>
        <w:rPr>
          <w:rFonts w:ascii="Lucida Calligraphy" w:hAnsi="Lucida Calligraphy"/>
          <w:b/>
          <w:noProof/>
          <w:color w:val="FF0000"/>
          <w:sz w:val="32"/>
          <w:lang w:eastAsia="es-ES"/>
        </w:rPr>
        <w:drawing>
          <wp:anchor distT="0" distB="0" distL="114300" distR="114300" simplePos="0" relativeHeight="251660288" behindDoc="1" locked="0" layoutInCell="1" allowOverlap="1" wp14:anchorId="264823FD" wp14:editId="389960D3">
            <wp:simplePos x="0" y="0"/>
            <wp:positionH relativeFrom="column">
              <wp:posOffset>4600575</wp:posOffset>
            </wp:positionH>
            <wp:positionV relativeFrom="paragraph">
              <wp:posOffset>74930</wp:posOffset>
            </wp:positionV>
            <wp:extent cx="1549400" cy="1987550"/>
            <wp:effectExtent l="0" t="0" r="0" b="0"/>
            <wp:wrapTight wrapText="bothSides">
              <wp:wrapPolygon edited="0">
                <wp:start x="0" y="0"/>
                <wp:lineTo x="0" y="21324"/>
                <wp:lineTo x="21246" y="21324"/>
                <wp:lineTo x="21246" y="0"/>
                <wp:lineTo x="0" y="0"/>
              </wp:wrapPolygon>
            </wp:wrapTight>
            <wp:docPr id="2" name="Imagen 2" descr="C:\Users\TRINI\Desktop\discipulo-ama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NI\Desktop\discipulo-amado[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9400" cy="198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1CFC">
        <w:rPr>
          <w:sz w:val="24"/>
          <w:lang w:val="es-ES_tradnl"/>
        </w:rPr>
        <w:t xml:space="preserve">La idea </w:t>
      </w:r>
      <w:r w:rsidR="00310053">
        <w:rPr>
          <w:sz w:val="24"/>
          <w:lang w:val="es-ES_tradnl"/>
        </w:rPr>
        <w:t xml:space="preserve">y el contenido </w:t>
      </w:r>
      <w:r w:rsidR="00E91CFC">
        <w:rPr>
          <w:sz w:val="24"/>
          <w:lang w:val="es-ES_tradnl"/>
        </w:rPr>
        <w:t>de “rey” y de “reino” que nace del Evangelio tiene poco o nada que ver con la ideología y los intereses que subyacen en nuestra sociedad</w:t>
      </w:r>
      <w:r w:rsidR="000E072A">
        <w:rPr>
          <w:sz w:val="24"/>
          <w:lang w:val="es-ES_tradnl"/>
        </w:rPr>
        <w:t>,</w:t>
      </w:r>
      <w:r w:rsidR="00310053">
        <w:rPr>
          <w:sz w:val="24"/>
          <w:lang w:val="es-ES_tradnl"/>
        </w:rPr>
        <w:t xml:space="preserve"> en la que no dejan de estar presente los poderes y reinos de todo tipo</w:t>
      </w:r>
      <w:r w:rsidR="00E91CFC">
        <w:rPr>
          <w:sz w:val="24"/>
          <w:lang w:val="es-ES_tradnl"/>
        </w:rPr>
        <w:t xml:space="preserve">. Jesús mismo lo </w:t>
      </w:r>
      <w:r w:rsidR="00310053">
        <w:rPr>
          <w:sz w:val="24"/>
          <w:lang w:val="es-ES_tradnl"/>
        </w:rPr>
        <w:t>afirma</w:t>
      </w:r>
      <w:r w:rsidR="00E91CFC">
        <w:rPr>
          <w:sz w:val="24"/>
          <w:lang w:val="es-ES_tradnl"/>
        </w:rPr>
        <w:t xml:space="preserve"> con toda claridad: </w:t>
      </w:r>
      <w:r w:rsidR="00E91CFC" w:rsidRPr="00310053">
        <w:rPr>
          <w:i/>
          <w:sz w:val="24"/>
          <w:lang w:val="es-ES_tradnl"/>
        </w:rPr>
        <w:t>“mi reino no es de este mundo”.</w:t>
      </w:r>
      <w:r w:rsidR="00310053">
        <w:rPr>
          <w:sz w:val="24"/>
          <w:lang w:val="es-ES_tradnl"/>
        </w:rPr>
        <w:t xml:space="preserve"> ¿Qué quiso decir Jesús con esas palabras? Pilato quedó aturdido ante </w:t>
      </w:r>
      <w:r w:rsidR="000E072A">
        <w:rPr>
          <w:sz w:val="24"/>
          <w:lang w:val="es-ES_tradnl"/>
        </w:rPr>
        <w:t>l</w:t>
      </w:r>
      <w:r w:rsidR="00310053">
        <w:rPr>
          <w:sz w:val="24"/>
          <w:lang w:val="es-ES_tradnl"/>
        </w:rPr>
        <w:t xml:space="preserve">a respuesta, más incluso que antes de haber formulado la pregunta acerca del poder de Jesús y su reinado. </w:t>
      </w:r>
      <w:r w:rsidR="00B23E16">
        <w:rPr>
          <w:sz w:val="24"/>
          <w:lang w:val="es-ES_tradnl"/>
        </w:rPr>
        <w:t>Y ese aturdimi</w:t>
      </w:r>
      <w:r w:rsidR="000E072A">
        <w:rPr>
          <w:sz w:val="24"/>
          <w:lang w:val="es-ES_tradnl"/>
        </w:rPr>
        <w:t>ento se prolonga por los siglos</w:t>
      </w:r>
      <w:r w:rsidR="00B23E16">
        <w:rPr>
          <w:sz w:val="24"/>
          <w:lang w:val="es-ES_tradnl"/>
        </w:rPr>
        <w:t xml:space="preserve"> en quienes pretenden conciliar sus ideas y ambiciones con un poder que nos supera en todos los sentidos. Las bienaventuranzas eran y son la mejor carta de presentación del Reino de los cielos. Pero ¿desde cuándo importan los pobres, los fracasados que lloran su impotencia, los hambrientos de justicia, los marginados de todas las sociedades…? </w:t>
      </w:r>
      <w:r w:rsidR="000E072A">
        <w:rPr>
          <w:sz w:val="24"/>
          <w:lang w:val="es-ES_tradnl"/>
        </w:rPr>
        <w:t>Y, sin embargo, e</w:t>
      </w:r>
      <w:r w:rsidR="00C31D1E">
        <w:rPr>
          <w:sz w:val="24"/>
          <w:lang w:val="es-ES_tradnl"/>
        </w:rPr>
        <w:t xml:space="preserve">llos son los llamados a ver en primera fila al </w:t>
      </w:r>
      <w:r w:rsidR="000E072A">
        <w:rPr>
          <w:i/>
          <w:sz w:val="24"/>
          <w:lang w:val="es-ES_tradnl"/>
        </w:rPr>
        <w:t>H</w:t>
      </w:r>
      <w:r w:rsidR="00C31D1E" w:rsidRPr="006770B2">
        <w:rPr>
          <w:i/>
          <w:sz w:val="24"/>
          <w:lang w:val="es-ES_tradnl"/>
        </w:rPr>
        <w:t>ombre</w:t>
      </w:r>
      <w:r w:rsidR="00C31D1E">
        <w:rPr>
          <w:sz w:val="24"/>
          <w:lang w:val="es-ES_tradnl"/>
        </w:rPr>
        <w:t xml:space="preserve"> revestido de poder, honor y reino.</w:t>
      </w:r>
      <w:r w:rsidR="006770B2">
        <w:rPr>
          <w:sz w:val="24"/>
          <w:lang w:val="es-ES_tradnl"/>
        </w:rPr>
        <w:t xml:space="preserve"> Y muchos ni lo saben… </w:t>
      </w:r>
      <w:r w:rsidR="001166D3">
        <w:rPr>
          <w:sz w:val="24"/>
          <w:lang w:val="es-ES_tradnl"/>
        </w:rPr>
        <w:t xml:space="preserve">¿Cómo hablarles del reino a quienes creen poseerlo ya, manipularlo, hacer de él su feudo…? </w:t>
      </w:r>
      <w:r w:rsidR="000E072A">
        <w:rPr>
          <w:sz w:val="24"/>
          <w:lang w:val="es-ES_tradnl"/>
        </w:rPr>
        <w:t xml:space="preserve">A </w:t>
      </w:r>
      <w:r w:rsidR="001166D3">
        <w:rPr>
          <w:sz w:val="24"/>
          <w:lang w:val="es-ES_tradnl"/>
        </w:rPr>
        <w:t>los señores de la tierra,</w:t>
      </w:r>
      <w:r w:rsidR="000E072A">
        <w:rPr>
          <w:sz w:val="24"/>
          <w:lang w:val="es-ES_tradnl"/>
        </w:rPr>
        <w:t xml:space="preserve"> </w:t>
      </w:r>
      <w:r w:rsidR="00C31D1E">
        <w:rPr>
          <w:sz w:val="24"/>
          <w:lang w:val="es-ES_tradnl"/>
        </w:rPr>
        <w:t>hablarles de un poder</w:t>
      </w:r>
      <w:r w:rsidR="006770B2">
        <w:rPr>
          <w:sz w:val="24"/>
          <w:lang w:val="es-ES_tradnl"/>
        </w:rPr>
        <w:t xml:space="preserve"> y de </w:t>
      </w:r>
      <w:r w:rsidR="001166D3">
        <w:rPr>
          <w:sz w:val="24"/>
          <w:lang w:val="es-ES_tradnl"/>
        </w:rPr>
        <w:t xml:space="preserve">un </w:t>
      </w:r>
      <w:r w:rsidR="006770B2">
        <w:rPr>
          <w:sz w:val="24"/>
          <w:lang w:val="es-ES_tradnl"/>
        </w:rPr>
        <w:t>reino</w:t>
      </w:r>
      <w:r w:rsidR="00C31D1E">
        <w:rPr>
          <w:sz w:val="24"/>
          <w:lang w:val="es-ES_tradnl"/>
        </w:rPr>
        <w:t xml:space="preserve"> eterno no tiene </w:t>
      </w:r>
      <w:r w:rsidR="000E072A">
        <w:rPr>
          <w:sz w:val="24"/>
          <w:lang w:val="es-ES_tradnl"/>
        </w:rPr>
        <w:t xml:space="preserve">ningún </w:t>
      </w:r>
      <w:r w:rsidR="00C31D1E">
        <w:rPr>
          <w:sz w:val="24"/>
          <w:lang w:val="es-ES_tradnl"/>
        </w:rPr>
        <w:t xml:space="preserve">sentido. A menos que puedan comprarlo, invadirlo, dominarlo… Y no pueden. </w:t>
      </w:r>
      <w:r>
        <w:rPr>
          <w:sz w:val="24"/>
          <w:lang w:val="es-ES_tradnl"/>
        </w:rPr>
        <w:t>Vivamos la</w:t>
      </w:r>
      <w:r w:rsidR="001166D3">
        <w:rPr>
          <w:sz w:val="24"/>
          <w:lang w:val="es-ES_tradnl"/>
        </w:rPr>
        <w:t>s obras de m</w:t>
      </w:r>
      <w:r>
        <w:rPr>
          <w:sz w:val="24"/>
          <w:lang w:val="es-ES_tradnl"/>
        </w:rPr>
        <w:t xml:space="preserve">isericordia, símbolo del reinado de Dios, a ver si </w:t>
      </w:r>
      <w:r w:rsidR="001166D3">
        <w:rPr>
          <w:sz w:val="24"/>
          <w:lang w:val="es-ES_tradnl"/>
        </w:rPr>
        <w:t xml:space="preserve">así lo entendemos y </w:t>
      </w:r>
      <w:r>
        <w:rPr>
          <w:sz w:val="24"/>
          <w:lang w:val="es-ES_tradnl"/>
        </w:rPr>
        <w:t>lo entienden</w:t>
      </w:r>
      <w:r w:rsidR="001166D3">
        <w:rPr>
          <w:sz w:val="24"/>
          <w:lang w:val="es-ES_tradnl"/>
        </w:rPr>
        <w:t>.</w:t>
      </w:r>
    </w:p>
    <w:p w:rsidR="006770B2" w:rsidRDefault="006770B2" w:rsidP="00F904D6">
      <w:pPr>
        <w:spacing w:after="0" w:line="240" w:lineRule="auto"/>
        <w:jc w:val="both"/>
        <w:rPr>
          <w:sz w:val="24"/>
          <w:lang w:val="es-ES_tradnl"/>
        </w:rPr>
      </w:pPr>
      <w:r>
        <w:rPr>
          <w:noProof/>
          <w:sz w:val="24"/>
          <w:lang w:eastAsia="es-ES"/>
        </w:rPr>
        <mc:AlternateContent>
          <mc:Choice Requires="wps">
            <w:drawing>
              <wp:anchor distT="0" distB="0" distL="114300" distR="114300" simplePos="0" relativeHeight="251659264" behindDoc="0" locked="0" layoutInCell="1" allowOverlap="1" wp14:anchorId="5F7FAF6B" wp14:editId="407979D5">
                <wp:simplePos x="0" y="0"/>
                <wp:positionH relativeFrom="column">
                  <wp:posOffset>-104775</wp:posOffset>
                </wp:positionH>
                <wp:positionV relativeFrom="paragraph">
                  <wp:posOffset>77332</wp:posOffset>
                </wp:positionV>
                <wp:extent cx="2846070" cy="723569"/>
                <wp:effectExtent l="0" t="0" r="11430" b="19685"/>
                <wp:wrapNone/>
                <wp:docPr id="1" name="1 Documento"/>
                <wp:cNvGraphicFramePr/>
                <a:graphic xmlns:a="http://schemas.openxmlformats.org/drawingml/2006/main">
                  <a:graphicData uri="http://schemas.microsoft.com/office/word/2010/wordprocessingShape">
                    <wps:wsp>
                      <wps:cNvSpPr/>
                      <wps:spPr>
                        <a:xfrm>
                          <a:off x="0" y="0"/>
                          <a:ext cx="2846070" cy="723569"/>
                        </a:xfrm>
                        <a:prstGeom prst="flowChartDocumen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770B2" w:rsidRPr="006770B2" w:rsidRDefault="006770B2" w:rsidP="006770B2">
                            <w:pPr>
                              <w:spacing w:after="0" w:line="240" w:lineRule="auto"/>
                              <w:jc w:val="both"/>
                              <w:rPr>
                                <w:rFonts w:asciiTheme="majorHAnsi" w:hAnsiTheme="majorHAnsi"/>
                                <w:color w:val="1F497D" w:themeColor="text2"/>
                                <w:sz w:val="24"/>
                                <w:lang w:val="es-ES_tradnl"/>
                              </w:rPr>
                            </w:pPr>
                            <w:r w:rsidRPr="006770B2">
                              <w:rPr>
                                <w:rFonts w:ascii="Forte" w:hAnsi="Forte"/>
                                <w:color w:val="1F497D" w:themeColor="text2"/>
                                <w:sz w:val="28"/>
                                <w:lang w:val="es-ES_tradnl"/>
                              </w:rPr>
                              <w:t>Textos</w:t>
                            </w:r>
                            <w:r>
                              <w:rPr>
                                <w:sz w:val="24"/>
                                <w:lang w:val="es-ES_tradnl"/>
                              </w:rPr>
                              <w:t xml:space="preserve">: </w:t>
                            </w:r>
                            <w:r w:rsidRPr="00BA4D8B">
                              <w:rPr>
                                <w:rFonts w:ascii="Book Antiqua" w:hAnsi="Book Antiqua"/>
                                <w:b/>
                                <w:color w:val="C00000"/>
                                <w:sz w:val="24"/>
                                <w:lang w:val="es-ES_tradnl"/>
                              </w:rPr>
                              <w:t>D</w:t>
                            </w:r>
                            <w:r w:rsidRPr="006770B2">
                              <w:rPr>
                                <w:rFonts w:ascii="Book Antiqua" w:hAnsi="Book Antiqua"/>
                                <w:color w:val="C00000"/>
                                <w:sz w:val="24"/>
                                <w:lang w:val="es-ES_tradnl"/>
                              </w:rPr>
                              <w:t xml:space="preserve">aniel 7, 13-14; </w:t>
                            </w:r>
                            <w:r w:rsidRPr="00BA4D8B">
                              <w:rPr>
                                <w:rFonts w:ascii="Book Antiqua" w:hAnsi="Book Antiqua"/>
                                <w:b/>
                                <w:color w:val="C00000"/>
                                <w:sz w:val="24"/>
                                <w:lang w:val="es-ES_tradnl"/>
                              </w:rPr>
                              <w:t>S</w:t>
                            </w:r>
                            <w:r w:rsidRPr="006770B2">
                              <w:rPr>
                                <w:rFonts w:ascii="Book Antiqua" w:hAnsi="Book Antiqua"/>
                                <w:color w:val="C00000"/>
                                <w:sz w:val="24"/>
                                <w:lang w:val="es-ES_tradnl"/>
                              </w:rPr>
                              <w:t xml:space="preserve">almo 92;    </w:t>
                            </w:r>
                            <w:r w:rsidR="00BA4D8B">
                              <w:rPr>
                                <w:rFonts w:ascii="Book Antiqua" w:hAnsi="Book Antiqua"/>
                                <w:color w:val="C00000"/>
                                <w:sz w:val="24"/>
                                <w:lang w:val="es-ES_tradnl"/>
                              </w:rPr>
                              <w:t xml:space="preserve">     </w:t>
                            </w:r>
                            <w:r w:rsidRPr="00BA4D8B">
                              <w:rPr>
                                <w:rFonts w:ascii="Book Antiqua" w:hAnsi="Book Antiqua"/>
                                <w:b/>
                                <w:color w:val="C00000"/>
                                <w:sz w:val="24"/>
                                <w:lang w:val="es-ES_tradnl"/>
                              </w:rPr>
                              <w:t>A</w:t>
                            </w:r>
                            <w:r w:rsidRPr="006770B2">
                              <w:rPr>
                                <w:rFonts w:ascii="Book Antiqua" w:hAnsi="Book Antiqua"/>
                                <w:color w:val="C00000"/>
                                <w:sz w:val="24"/>
                                <w:lang w:val="es-ES_tradnl"/>
                              </w:rPr>
                              <w:t xml:space="preserve">pocalipsis 1, 5-8; </w:t>
                            </w:r>
                            <w:r w:rsidRPr="00BA4D8B">
                              <w:rPr>
                                <w:rFonts w:ascii="Book Antiqua" w:hAnsi="Book Antiqua"/>
                                <w:b/>
                                <w:smallCaps/>
                                <w:color w:val="C00000"/>
                                <w:sz w:val="24"/>
                                <w:lang w:val="es-ES_tradnl"/>
                              </w:rPr>
                              <w:t>J</w:t>
                            </w:r>
                            <w:r w:rsidRPr="00BA4D8B">
                              <w:rPr>
                                <w:rFonts w:ascii="Book Antiqua" w:hAnsi="Book Antiqua"/>
                                <w:smallCaps/>
                                <w:color w:val="C00000"/>
                                <w:sz w:val="24"/>
                                <w:lang w:val="es-ES_tradnl"/>
                              </w:rPr>
                              <w:t>uan</w:t>
                            </w:r>
                            <w:r w:rsidRPr="006770B2">
                              <w:rPr>
                                <w:rFonts w:ascii="Book Antiqua" w:hAnsi="Book Antiqua"/>
                                <w:color w:val="C00000"/>
                                <w:sz w:val="24"/>
                                <w:lang w:val="es-ES_tradnl"/>
                              </w:rPr>
                              <w:t xml:space="preserve"> 18, 33-37</w:t>
                            </w:r>
                          </w:p>
                          <w:p w:rsidR="006770B2" w:rsidRPr="006770B2" w:rsidRDefault="006770B2" w:rsidP="006770B2">
                            <w:pPr>
                              <w:jc w:val="center"/>
                              <w:rPr>
                                <w:color w:val="1F497D" w:themeColor="text2"/>
                                <w:lang w:val="es-ES_tradnl"/>
                              </w:rPr>
                            </w:pPr>
                            <w:r w:rsidRPr="006770B2">
                              <w:rPr>
                                <w:color w:val="1F497D" w:themeColor="text2"/>
                                <w:lang w:val="es-ES_tradn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1 Documento" o:spid="_x0000_s1026" type="#_x0000_t114" style="position:absolute;left:0;text-align:left;margin-left:-8.25pt;margin-top:6.1pt;width:224.1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" fillcolor="#dbe5f1 [660]" strokecolor="#243f60 [1604]" strokeweight="2pt">
                <v:textbox>
                  <w:txbxContent>
                    <w:p w:rsidR="006770B2" w:rsidRPr="006770B2" w:rsidRDefault="006770B2" w:rsidP="006770B2">
                      <w:pPr>
                        <w:spacing w:after="0" w:line="240" w:lineRule="auto"/>
                        <w:jc w:val="both"/>
                        <w:rPr>
                          <w:rFonts w:asciiTheme="majorHAnsi" w:hAnsiTheme="majorHAnsi"/>
                          <w:color w:val="1F497D" w:themeColor="text2"/>
                          <w:sz w:val="24"/>
                          <w:lang w:val="es-ES_tradnl"/>
                        </w:rPr>
                      </w:pPr>
                      <w:r w:rsidRPr="006770B2">
                        <w:rPr>
                          <w:rFonts w:ascii="Forte" w:hAnsi="Forte"/>
                          <w:color w:val="1F497D" w:themeColor="text2"/>
                          <w:sz w:val="28"/>
                          <w:lang w:val="es-ES_tradnl"/>
                        </w:rPr>
                        <w:t>Textos</w:t>
                      </w:r>
                      <w:r>
                        <w:rPr>
                          <w:sz w:val="24"/>
                          <w:lang w:val="es-ES_tradnl"/>
                        </w:rPr>
                        <w:t xml:space="preserve">: </w:t>
                      </w:r>
                      <w:r w:rsidRPr="00BA4D8B">
                        <w:rPr>
                          <w:rFonts w:ascii="Book Antiqua" w:hAnsi="Book Antiqua"/>
                          <w:b/>
                          <w:color w:val="C00000"/>
                          <w:sz w:val="24"/>
                          <w:lang w:val="es-ES_tradnl"/>
                        </w:rPr>
                        <w:t>D</w:t>
                      </w:r>
                      <w:r w:rsidRPr="006770B2">
                        <w:rPr>
                          <w:rFonts w:ascii="Book Antiqua" w:hAnsi="Book Antiqua"/>
                          <w:color w:val="C00000"/>
                          <w:sz w:val="24"/>
                          <w:lang w:val="es-ES_tradnl"/>
                        </w:rPr>
                        <w:t xml:space="preserve">aniel 7, 13-14; </w:t>
                      </w:r>
                      <w:r w:rsidRPr="00BA4D8B">
                        <w:rPr>
                          <w:rFonts w:ascii="Book Antiqua" w:hAnsi="Book Antiqua"/>
                          <w:b/>
                          <w:color w:val="C00000"/>
                          <w:sz w:val="24"/>
                          <w:lang w:val="es-ES_tradnl"/>
                        </w:rPr>
                        <w:t>S</w:t>
                      </w:r>
                      <w:r w:rsidRPr="006770B2">
                        <w:rPr>
                          <w:rFonts w:ascii="Book Antiqua" w:hAnsi="Book Antiqua"/>
                          <w:color w:val="C00000"/>
                          <w:sz w:val="24"/>
                          <w:lang w:val="es-ES_tradnl"/>
                        </w:rPr>
                        <w:t xml:space="preserve">almo 92;    </w:t>
                      </w:r>
                      <w:r w:rsidR="00BA4D8B">
                        <w:rPr>
                          <w:rFonts w:ascii="Book Antiqua" w:hAnsi="Book Antiqua"/>
                          <w:color w:val="C00000"/>
                          <w:sz w:val="24"/>
                          <w:lang w:val="es-ES_tradnl"/>
                        </w:rPr>
                        <w:t xml:space="preserve">     </w:t>
                      </w:r>
                      <w:r w:rsidRPr="00BA4D8B">
                        <w:rPr>
                          <w:rFonts w:ascii="Book Antiqua" w:hAnsi="Book Antiqua"/>
                          <w:b/>
                          <w:color w:val="C00000"/>
                          <w:sz w:val="24"/>
                          <w:lang w:val="es-ES_tradnl"/>
                        </w:rPr>
                        <w:t>A</w:t>
                      </w:r>
                      <w:r w:rsidRPr="006770B2">
                        <w:rPr>
                          <w:rFonts w:ascii="Book Antiqua" w:hAnsi="Book Antiqua"/>
                          <w:color w:val="C00000"/>
                          <w:sz w:val="24"/>
                          <w:lang w:val="es-ES_tradnl"/>
                        </w:rPr>
                        <w:t xml:space="preserve">pocalipsis 1, 5-8; </w:t>
                      </w:r>
                      <w:r w:rsidRPr="00BA4D8B">
                        <w:rPr>
                          <w:rFonts w:ascii="Book Antiqua" w:hAnsi="Book Antiqua"/>
                          <w:b/>
                          <w:smallCaps/>
                          <w:color w:val="C00000"/>
                          <w:sz w:val="24"/>
                          <w:lang w:val="es-ES_tradnl"/>
                        </w:rPr>
                        <w:t>J</w:t>
                      </w:r>
                      <w:r w:rsidRPr="00BA4D8B">
                        <w:rPr>
                          <w:rFonts w:ascii="Book Antiqua" w:hAnsi="Book Antiqua"/>
                          <w:smallCaps/>
                          <w:color w:val="C00000"/>
                          <w:sz w:val="24"/>
                          <w:lang w:val="es-ES_tradnl"/>
                        </w:rPr>
                        <w:t>uan</w:t>
                      </w:r>
                      <w:r w:rsidRPr="006770B2">
                        <w:rPr>
                          <w:rFonts w:ascii="Book Antiqua" w:hAnsi="Book Antiqua"/>
                          <w:color w:val="C00000"/>
                          <w:sz w:val="24"/>
                          <w:lang w:val="es-ES_tradnl"/>
                        </w:rPr>
                        <w:t xml:space="preserve"> 18, 33-37</w:t>
                      </w:r>
                    </w:p>
                    <w:p w:rsidR="006770B2" w:rsidRPr="006770B2" w:rsidRDefault="006770B2" w:rsidP="006770B2">
                      <w:pPr>
                        <w:jc w:val="center"/>
                        <w:rPr>
                          <w:color w:val="1F497D" w:themeColor="text2"/>
                          <w:lang w:val="es-ES_tradnl"/>
                        </w:rPr>
                      </w:pPr>
                      <w:r w:rsidRPr="006770B2">
                        <w:rPr>
                          <w:color w:val="1F497D" w:themeColor="text2"/>
                          <w:lang w:val="es-ES_tradnl"/>
                        </w:rPr>
                        <w:t xml:space="preserve">: </w:t>
                      </w:r>
                    </w:p>
                  </w:txbxContent>
                </v:textbox>
              </v:shape>
            </w:pict>
          </mc:Fallback>
        </mc:AlternateContent>
      </w:r>
    </w:p>
    <w:p w:rsidR="006770B2" w:rsidRDefault="006770B2" w:rsidP="00F904D6">
      <w:pPr>
        <w:spacing w:after="0" w:line="240" w:lineRule="auto"/>
        <w:jc w:val="both"/>
        <w:rPr>
          <w:sz w:val="24"/>
          <w:lang w:val="es-ES_tradnl"/>
        </w:rPr>
      </w:pPr>
    </w:p>
    <w:p w:rsidR="006770B2" w:rsidRDefault="006770B2" w:rsidP="00F904D6">
      <w:pPr>
        <w:spacing w:after="0" w:line="240" w:lineRule="auto"/>
        <w:jc w:val="both"/>
        <w:rPr>
          <w:rFonts w:asciiTheme="majorHAnsi" w:hAnsiTheme="majorHAnsi"/>
          <w:sz w:val="24"/>
          <w:lang w:val="es-ES_tradnl"/>
        </w:rPr>
      </w:pPr>
      <w:r>
        <w:rPr>
          <w:rFonts w:asciiTheme="majorHAnsi" w:hAnsiTheme="majorHAnsi"/>
          <w:sz w:val="24"/>
          <w:lang w:val="es-ES_tradnl"/>
        </w:rPr>
        <w:tab/>
      </w:r>
    </w:p>
    <w:p w:rsidR="006770B2" w:rsidRDefault="006770B2" w:rsidP="00F904D6">
      <w:pPr>
        <w:spacing w:after="0" w:line="240" w:lineRule="auto"/>
        <w:jc w:val="both"/>
        <w:rPr>
          <w:rFonts w:asciiTheme="majorHAnsi" w:hAnsiTheme="majorHAnsi"/>
          <w:sz w:val="24"/>
          <w:lang w:val="es-ES_tradnl"/>
        </w:rPr>
      </w:pPr>
    </w:p>
    <w:p w:rsidR="006770B2" w:rsidRDefault="006770B2" w:rsidP="00F904D6">
      <w:pPr>
        <w:spacing w:after="0" w:line="240" w:lineRule="auto"/>
        <w:jc w:val="both"/>
        <w:rPr>
          <w:rFonts w:asciiTheme="majorHAnsi" w:hAnsiTheme="majorHAnsi"/>
          <w:sz w:val="24"/>
          <w:lang w:val="es-ES_tradnl"/>
        </w:rPr>
      </w:pPr>
    </w:p>
    <w:p w:rsidR="00BA4D8B" w:rsidRDefault="00BA4D8B" w:rsidP="000E072A">
      <w:pPr>
        <w:pStyle w:val="Prrafodelista"/>
        <w:numPr>
          <w:ilvl w:val="0"/>
          <w:numId w:val="1"/>
        </w:numPr>
        <w:spacing w:after="0" w:line="240" w:lineRule="auto"/>
        <w:jc w:val="both"/>
        <w:rPr>
          <w:rFonts w:ascii="Book Antiqua" w:hAnsi="Book Antiqua"/>
          <w:sz w:val="24"/>
          <w:lang w:val="es-ES_tradnl"/>
        </w:rPr>
      </w:pPr>
      <w:r w:rsidRPr="0099045B">
        <w:rPr>
          <w:rFonts w:ascii="Book Antiqua" w:hAnsi="Book Antiqua"/>
          <w:sz w:val="24"/>
          <w:lang w:val="es-ES_tradnl"/>
        </w:rPr>
        <w:t xml:space="preserve">Las cosas de Dios suelen verse en la oscuridad del misterio, en la noche. </w:t>
      </w:r>
      <w:r w:rsidR="000E072A" w:rsidRPr="0099045B">
        <w:rPr>
          <w:rFonts w:ascii="Book Antiqua" w:hAnsi="Book Antiqua"/>
          <w:sz w:val="24"/>
          <w:lang w:val="es-ES_tradnl"/>
        </w:rPr>
        <w:t>Pero también en la luminosidad del Espíritu, lo cual nos habla ya de lo que somos y de lo que nos aguarda: sombra</w:t>
      </w:r>
      <w:r w:rsidR="0099045B" w:rsidRPr="0099045B">
        <w:rPr>
          <w:rFonts w:ascii="Book Antiqua" w:hAnsi="Book Antiqua"/>
          <w:sz w:val="24"/>
          <w:lang w:val="es-ES_tradnl"/>
        </w:rPr>
        <w:t>-</w:t>
      </w:r>
      <w:r w:rsidR="000E072A" w:rsidRPr="0099045B">
        <w:rPr>
          <w:rFonts w:ascii="Book Antiqua" w:hAnsi="Book Antiqua"/>
          <w:sz w:val="24"/>
          <w:lang w:val="es-ES_tradnl"/>
        </w:rPr>
        <w:t>luz, indigencia</w:t>
      </w:r>
      <w:r w:rsidR="0099045B" w:rsidRPr="0099045B">
        <w:rPr>
          <w:rFonts w:ascii="Book Antiqua" w:hAnsi="Book Antiqua"/>
          <w:sz w:val="24"/>
          <w:lang w:val="es-ES_tradnl"/>
        </w:rPr>
        <w:t>-p</w:t>
      </w:r>
      <w:r w:rsidR="000E072A" w:rsidRPr="0099045B">
        <w:rPr>
          <w:rFonts w:ascii="Book Antiqua" w:hAnsi="Book Antiqua"/>
          <w:sz w:val="24"/>
          <w:lang w:val="es-ES_tradnl"/>
        </w:rPr>
        <w:t>oder</w:t>
      </w:r>
      <w:r w:rsidR="0099045B" w:rsidRPr="0099045B">
        <w:rPr>
          <w:rFonts w:ascii="Book Antiqua" w:hAnsi="Book Antiqua"/>
          <w:sz w:val="24"/>
          <w:lang w:val="es-ES_tradnl"/>
        </w:rPr>
        <w:t>, enfermedad-salud</w:t>
      </w:r>
      <w:r w:rsidR="000E072A" w:rsidRPr="0099045B">
        <w:rPr>
          <w:rFonts w:ascii="Book Antiqua" w:hAnsi="Book Antiqua"/>
          <w:sz w:val="24"/>
          <w:lang w:val="es-ES_tradnl"/>
        </w:rPr>
        <w:t xml:space="preserve">… </w:t>
      </w:r>
      <w:r w:rsidRPr="0099045B">
        <w:rPr>
          <w:rFonts w:ascii="Book Antiqua" w:hAnsi="Book Antiqua"/>
          <w:sz w:val="24"/>
          <w:lang w:val="es-ES_tradnl"/>
        </w:rPr>
        <w:t xml:space="preserve">Daniel nos viene anunciando un gran acontecimiento </w:t>
      </w:r>
      <w:r w:rsidR="000E072A" w:rsidRPr="0099045B">
        <w:rPr>
          <w:rFonts w:ascii="Book Antiqua" w:hAnsi="Book Antiqua"/>
          <w:sz w:val="24"/>
          <w:lang w:val="es-ES_tradnl"/>
        </w:rPr>
        <w:t>cuyo</w:t>
      </w:r>
      <w:r w:rsidRPr="0099045B">
        <w:rPr>
          <w:rFonts w:ascii="Book Antiqua" w:hAnsi="Book Antiqua"/>
          <w:sz w:val="24"/>
          <w:lang w:val="es-ES_tradnl"/>
        </w:rPr>
        <w:t xml:space="preserve"> protagonista no </w:t>
      </w:r>
      <w:r w:rsidR="000E072A" w:rsidRPr="0099045B">
        <w:rPr>
          <w:rFonts w:ascii="Book Antiqua" w:hAnsi="Book Antiqua"/>
          <w:sz w:val="24"/>
          <w:lang w:val="es-ES_tradnl"/>
        </w:rPr>
        <w:t>será</w:t>
      </w:r>
      <w:r w:rsidRPr="0099045B">
        <w:rPr>
          <w:rFonts w:ascii="Book Antiqua" w:hAnsi="Book Antiqua"/>
          <w:sz w:val="24"/>
          <w:lang w:val="es-ES_tradnl"/>
        </w:rPr>
        <w:t xml:space="preserve"> otro que “el hombre”, </w:t>
      </w:r>
      <w:r w:rsidR="0099045B" w:rsidRPr="0099045B">
        <w:rPr>
          <w:rFonts w:ascii="Book Antiqua" w:hAnsi="Book Antiqua"/>
          <w:sz w:val="24"/>
          <w:lang w:val="es-ES_tradnl"/>
        </w:rPr>
        <w:t xml:space="preserve">pero ¿qué hombre? </w:t>
      </w:r>
      <w:r w:rsidRPr="0099045B">
        <w:rPr>
          <w:rFonts w:ascii="Book Antiqua" w:hAnsi="Book Antiqua"/>
          <w:sz w:val="24"/>
          <w:lang w:val="es-ES_tradnl"/>
        </w:rPr>
        <w:t xml:space="preserve">La visión le permite al vidente ser testigo de la llegada de </w:t>
      </w:r>
      <w:r w:rsidRPr="0099045B">
        <w:rPr>
          <w:rFonts w:ascii="Book Antiqua" w:hAnsi="Book Antiqua"/>
          <w:i/>
          <w:sz w:val="24"/>
          <w:lang w:val="es-ES_tradnl"/>
        </w:rPr>
        <w:t>“una especie de hombre”</w:t>
      </w:r>
      <w:r w:rsidRPr="0099045B">
        <w:rPr>
          <w:rFonts w:ascii="Book Antiqua" w:hAnsi="Book Antiqua"/>
          <w:sz w:val="24"/>
          <w:lang w:val="es-ES_tradnl"/>
        </w:rPr>
        <w:t xml:space="preserve"> que avanza </w:t>
      </w:r>
      <w:r w:rsidR="00633635" w:rsidRPr="0099045B">
        <w:rPr>
          <w:rFonts w:ascii="Book Antiqua" w:hAnsi="Book Antiqua"/>
          <w:sz w:val="24"/>
          <w:lang w:val="es-ES_tradnl"/>
        </w:rPr>
        <w:t>y sobre el que</w:t>
      </w:r>
      <w:r w:rsidRPr="0099045B">
        <w:rPr>
          <w:rFonts w:ascii="Book Antiqua" w:hAnsi="Book Antiqua"/>
          <w:sz w:val="24"/>
          <w:lang w:val="es-ES_tradnl"/>
        </w:rPr>
        <w:t xml:space="preserve"> recae el </w:t>
      </w:r>
      <w:r w:rsidRPr="0099045B">
        <w:rPr>
          <w:rFonts w:ascii="Book Antiqua" w:hAnsi="Book Antiqua"/>
          <w:i/>
          <w:sz w:val="24"/>
          <w:lang w:val="es-ES_tradnl"/>
        </w:rPr>
        <w:t>poder</w:t>
      </w:r>
      <w:r w:rsidRPr="0099045B">
        <w:rPr>
          <w:rFonts w:ascii="Book Antiqua" w:hAnsi="Book Antiqua"/>
          <w:sz w:val="24"/>
          <w:lang w:val="es-ES_tradnl"/>
        </w:rPr>
        <w:t xml:space="preserve">, </w:t>
      </w:r>
      <w:r w:rsidRPr="0099045B">
        <w:rPr>
          <w:rFonts w:ascii="Book Antiqua" w:hAnsi="Book Antiqua"/>
          <w:i/>
          <w:sz w:val="24"/>
          <w:lang w:val="es-ES_tradnl"/>
        </w:rPr>
        <w:t>honor</w:t>
      </w:r>
      <w:r w:rsidRPr="0099045B">
        <w:rPr>
          <w:rFonts w:ascii="Book Antiqua" w:hAnsi="Book Antiqua"/>
          <w:sz w:val="24"/>
          <w:lang w:val="es-ES_tradnl"/>
        </w:rPr>
        <w:t xml:space="preserve"> y </w:t>
      </w:r>
      <w:r w:rsidRPr="0099045B">
        <w:rPr>
          <w:rFonts w:ascii="Book Antiqua" w:hAnsi="Book Antiqua"/>
          <w:i/>
          <w:sz w:val="24"/>
          <w:lang w:val="es-ES_tradnl"/>
        </w:rPr>
        <w:t>reino</w:t>
      </w:r>
      <w:r w:rsidRPr="0099045B">
        <w:rPr>
          <w:rFonts w:ascii="Book Antiqua" w:hAnsi="Book Antiqua"/>
          <w:sz w:val="24"/>
          <w:lang w:val="es-ES_tradnl"/>
        </w:rPr>
        <w:t xml:space="preserve">. </w:t>
      </w:r>
      <w:r w:rsidR="00633635" w:rsidRPr="0099045B">
        <w:rPr>
          <w:rFonts w:ascii="Book Antiqua" w:hAnsi="Book Antiqua"/>
          <w:sz w:val="24"/>
          <w:lang w:val="es-ES_tradnl"/>
        </w:rPr>
        <w:t xml:space="preserve">Todo lo que como seres humanos conocemos y vivimos es efímero. Lo que viene de Dios es para siempre. Ante tales imágenes y </w:t>
      </w:r>
      <w:r w:rsidR="0099045B">
        <w:rPr>
          <w:rFonts w:ascii="Book Antiqua" w:hAnsi="Book Antiqua"/>
          <w:sz w:val="24"/>
          <w:lang w:val="es-ES_tradnl"/>
        </w:rPr>
        <w:t xml:space="preserve">tales </w:t>
      </w:r>
      <w:r w:rsidR="00633635" w:rsidRPr="0099045B">
        <w:rPr>
          <w:rFonts w:ascii="Book Antiqua" w:hAnsi="Book Antiqua"/>
          <w:sz w:val="24"/>
          <w:lang w:val="es-ES_tradnl"/>
        </w:rPr>
        <w:t>palabras</w:t>
      </w:r>
      <w:r w:rsidR="0099045B">
        <w:rPr>
          <w:rFonts w:ascii="Book Antiqua" w:hAnsi="Book Antiqua"/>
          <w:sz w:val="24"/>
          <w:lang w:val="es-ES_tradnl"/>
        </w:rPr>
        <w:t>, incomprensibles pero anheladas,</w:t>
      </w:r>
      <w:r w:rsidR="00633635" w:rsidRPr="0099045B">
        <w:rPr>
          <w:rFonts w:ascii="Book Antiqua" w:hAnsi="Book Antiqua"/>
          <w:sz w:val="24"/>
          <w:lang w:val="es-ES_tradnl"/>
        </w:rPr>
        <w:t xml:space="preserve"> </w:t>
      </w:r>
      <w:r w:rsidR="0099045B">
        <w:rPr>
          <w:rFonts w:ascii="Book Antiqua" w:hAnsi="Book Antiqua"/>
          <w:sz w:val="24"/>
          <w:lang w:val="es-ES_tradnl"/>
        </w:rPr>
        <w:t xml:space="preserve">como cristianos que esperan la escatología del único Rey del universo, </w:t>
      </w:r>
      <w:r w:rsidR="00633635" w:rsidRPr="0099045B">
        <w:rPr>
          <w:rFonts w:ascii="Book Antiqua" w:hAnsi="Book Antiqua"/>
          <w:sz w:val="24"/>
          <w:lang w:val="es-ES_tradnl"/>
        </w:rPr>
        <w:t>solo nos queda</w:t>
      </w:r>
      <w:r w:rsidRPr="0099045B">
        <w:rPr>
          <w:rFonts w:ascii="Book Antiqua" w:hAnsi="Book Antiqua"/>
          <w:sz w:val="24"/>
          <w:lang w:val="es-ES_tradnl"/>
        </w:rPr>
        <w:t xml:space="preserve"> </w:t>
      </w:r>
      <w:r w:rsidR="00633635" w:rsidRPr="0099045B">
        <w:rPr>
          <w:rFonts w:ascii="Book Antiqua" w:hAnsi="Book Antiqua"/>
          <w:sz w:val="24"/>
          <w:lang w:val="es-ES_tradnl"/>
        </w:rPr>
        <w:t>decir</w:t>
      </w:r>
      <w:r w:rsidR="0099045B">
        <w:rPr>
          <w:rFonts w:ascii="Book Antiqua" w:hAnsi="Book Antiqua"/>
          <w:sz w:val="24"/>
          <w:lang w:val="es-ES_tradnl"/>
        </w:rPr>
        <w:t>: ¡Venga tu reino, Señor!</w:t>
      </w:r>
    </w:p>
    <w:p w:rsidR="0099045B" w:rsidRDefault="0099045B" w:rsidP="0099045B">
      <w:pPr>
        <w:pStyle w:val="Prrafodelista"/>
        <w:spacing w:after="0" w:line="240" w:lineRule="auto"/>
        <w:ind w:left="360"/>
        <w:jc w:val="both"/>
        <w:rPr>
          <w:rFonts w:ascii="Book Antiqua" w:hAnsi="Book Antiqua"/>
          <w:sz w:val="24"/>
          <w:lang w:val="es-ES_tradnl"/>
        </w:rPr>
      </w:pPr>
    </w:p>
    <w:p w:rsidR="0099045B" w:rsidRDefault="0099045B" w:rsidP="000E072A">
      <w:pPr>
        <w:pStyle w:val="Prrafodelista"/>
        <w:numPr>
          <w:ilvl w:val="0"/>
          <w:numId w:val="1"/>
        </w:numPr>
        <w:spacing w:after="0" w:line="240" w:lineRule="auto"/>
        <w:jc w:val="both"/>
        <w:rPr>
          <w:rFonts w:ascii="Comic Sans MS" w:hAnsi="Comic Sans MS"/>
          <w:lang w:val="es-ES_tradnl"/>
        </w:rPr>
      </w:pPr>
      <w:r w:rsidRPr="0099045B">
        <w:rPr>
          <w:rFonts w:ascii="Book Antiqua" w:hAnsi="Book Antiqua"/>
          <w:b/>
          <w:i/>
          <w:sz w:val="24"/>
          <w:lang w:val="es-ES_tradnl"/>
        </w:rPr>
        <w:t>Salmo 92:</w:t>
      </w:r>
      <w:r>
        <w:rPr>
          <w:rFonts w:ascii="Book Antiqua" w:hAnsi="Book Antiqua"/>
          <w:sz w:val="24"/>
          <w:lang w:val="es-ES_tradnl"/>
        </w:rPr>
        <w:t xml:space="preserve"> </w:t>
      </w:r>
      <w:r w:rsidRPr="0099045B">
        <w:rPr>
          <w:rFonts w:ascii="Comic Sans MS" w:hAnsi="Comic Sans MS"/>
          <w:lang w:val="es-ES_tradnl"/>
        </w:rPr>
        <w:t xml:space="preserve">El reino de Dios es todo lo contrario de lo que creemos saber sobre él, teniendo como modelo los reinos y los poderes de la tierra. Con este salmo se proclama la fuerza de un señorío que no solo está firme sino que nos afirma, con una fuerza y una seguridad que, una vez acogida, nos haca capaces de albergar en nuestra casa la santidad misma de Dios, por días sin término.  </w:t>
      </w:r>
    </w:p>
    <w:p w:rsidR="0099045B" w:rsidRDefault="0099045B" w:rsidP="0099045B">
      <w:pPr>
        <w:spacing w:after="0" w:line="240" w:lineRule="auto"/>
        <w:jc w:val="both"/>
        <w:rPr>
          <w:rFonts w:ascii="Comic Sans MS" w:hAnsi="Comic Sans MS"/>
          <w:lang w:val="es-ES_tradnl"/>
        </w:rPr>
      </w:pPr>
    </w:p>
    <w:p w:rsidR="00FD108F" w:rsidRDefault="00FD108F" w:rsidP="007E76E6">
      <w:pPr>
        <w:pStyle w:val="Prrafodelista"/>
        <w:numPr>
          <w:ilvl w:val="0"/>
          <w:numId w:val="1"/>
        </w:numPr>
        <w:spacing w:after="0" w:line="240" w:lineRule="auto"/>
        <w:jc w:val="both"/>
        <w:rPr>
          <w:rFonts w:ascii="Book Antiqua" w:hAnsi="Book Antiqua"/>
          <w:sz w:val="24"/>
          <w:lang w:val="es-ES_tradnl"/>
        </w:rPr>
      </w:pPr>
      <w:r w:rsidRPr="00FD108F">
        <w:rPr>
          <w:rFonts w:ascii="Book Antiqua" w:hAnsi="Book Antiqua"/>
          <w:sz w:val="24"/>
          <w:lang w:val="es-ES_tradnl"/>
        </w:rPr>
        <w:t xml:space="preserve">El vidente del Nuevo Testamento </w:t>
      </w:r>
      <w:r>
        <w:rPr>
          <w:rFonts w:ascii="Book Antiqua" w:hAnsi="Book Antiqua"/>
          <w:sz w:val="24"/>
          <w:lang w:val="es-ES_tradnl"/>
        </w:rPr>
        <w:t xml:space="preserve">tiene ante sí una figura concreta, “Jesucristo, el Testigo fiel”. Es un hombre, pues ha muerto, pero es Dios pues posee el Espíritu que devuelve a la vida, a él como Primogénito y a todos los que ha liberado con la entrega </w:t>
      </w:r>
      <w:r>
        <w:rPr>
          <w:rFonts w:ascii="Book Antiqua" w:hAnsi="Book Antiqua"/>
          <w:sz w:val="24"/>
          <w:lang w:val="es-ES_tradnl"/>
        </w:rPr>
        <w:lastRenderedPageBreak/>
        <w:t>de su propia vida. No podemos perder de vista la llamada: “¡</w:t>
      </w:r>
      <w:r w:rsidRPr="00FD108F">
        <w:rPr>
          <w:rFonts w:ascii="Book Antiqua" w:hAnsi="Book Antiqua"/>
          <w:i/>
          <w:sz w:val="24"/>
          <w:lang w:val="es-ES_tradnl"/>
        </w:rPr>
        <w:t>Mirad</w:t>
      </w:r>
      <w:r>
        <w:rPr>
          <w:rFonts w:ascii="Book Antiqua" w:hAnsi="Book Antiqua"/>
          <w:sz w:val="24"/>
          <w:lang w:val="es-ES_tradnl"/>
        </w:rPr>
        <w:t xml:space="preserve">! </w:t>
      </w:r>
      <w:r w:rsidRPr="00FD108F">
        <w:rPr>
          <w:rFonts w:ascii="Book Antiqua" w:hAnsi="Book Antiqua"/>
          <w:i/>
          <w:sz w:val="24"/>
          <w:lang w:val="es-ES_tradnl"/>
        </w:rPr>
        <w:t xml:space="preserve">Él </w:t>
      </w:r>
      <w:r>
        <w:rPr>
          <w:rFonts w:ascii="Book Antiqua" w:hAnsi="Book Antiqua"/>
          <w:i/>
          <w:sz w:val="24"/>
          <w:lang w:val="es-ES_tradnl"/>
        </w:rPr>
        <w:t>viene en las nu</w:t>
      </w:r>
      <w:r w:rsidRPr="00FD108F">
        <w:rPr>
          <w:rFonts w:ascii="Book Antiqua" w:hAnsi="Book Antiqua"/>
          <w:i/>
          <w:sz w:val="24"/>
          <w:lang w:val="es-ES_tradnl"/>
        </w:rPr>
        <w:t>bes</w:t>
      </w:r>
      <w:r>
        <w:rPr>
          <w:rFonts w:ascii="Book Antiqua" w:hAnsi="Book Antiqua"/>
          <w:i/>
          <w:sz w:val="24"/>
          <w:lang w:val="es-ES_tradnl"/>
        </w:rPr>
        <w:t>”</w:t>
      </w:r>
      <w:r>
        <w:rPr>
          <w:rFonts w:ascii="Book Antiqua" w:hAnsi="Book Antiqua"/>
          <w:sz w:val="24"/>
          <w:lang w:val="es-ES_tradnl"/>
        </w:rPr>
        <w:t>. Tenemos que estar en vigía constante sobrepasando las situaciones de tragedia y de muerte. La victoria final es de</w:t>
      </w:r>
      <w:r w:rsidR="007E76E6">
        <w:rPr>
          <w:rFonts w:ascii="Book Antiqua" w:hAnsi="Book Antiqua"/>
          <w:sz w:val="24"/>
          <w:lang w:val="es-ES_tradnl"/>
        </w:rPr>
        <w:t xml:space="preserve"> quienes pueden ver y reconocer, aquí y ahora, </w:t>
      </w:r>
      <w:r>
        <w:rPr>
          <w:rFonts w:ascii="Book Antiqua" w:hAnsi="Book Antiqua"/>
          <w:sz w:val="24"/>
          <w:lang w:val="es-ES_tradnl"/>
        </w:rPr>
        <w:t>el poder de Dios</w:t>
      </w:r>
      <w:r w:rsidR="007E76E6">
        <w:rPr>
          <w:rFonts w:ascii="Book Antiqua" w:hAnsi="Book Antiqua"/>
          <w:sz w:val="24"/>
          <w:lang w:val="es-ES_tradnl"/>
        </w:rPr>
        <w:t xml:space="preserve">, el único </w:t>
      </w:r>
      <w:r w:rsidR="007E76E6" w:rsidRPr="007E76E6">
        <w:rPr>
          <w:rFonts w:ascii="Book Antiqua" w:hAnsi="Book Antiqua"/>
          <w:i/>
          <w:sz w:val="24"/>
          <w:lang w:val="es-ES_tradnl"/>
        </w:rPr>
        <w:t>Todopoderoso</w:t>
      </w:r>
      <w:r w:rsidR="007E76E6">
        <w:rPr>
          <w:rFonts w:ascii="Book Antiqua" w:hAnsi="Book Antiqua"/>
          <w:sz w:val="24"/>
          <w:lang w:val="es-ES_tradnl"/>
        </w:rPr>
        <w:t>: el del Amor. Él es el “Alfa y Omega” de todo.</w:t>
      </w:r>
      <w:r w:rsidRPr="007E76E6">
        <w:rPr>
          <w:rFonts w:ascii="Book Antiqua" w:hAnsi="Book Antiqua"/>
          <w:sz w:val="24"/>
          <w:lang w:val="es-ES_tradnl"/>
        </w:rPr>
        <w:t xml:space="preserve"> </w:t>
      </w:r>
    </w:p>
    <w:p w:rsidR="001166D3" w:rsidRPr="001166D3" w:rsidRDefault="001166D3" w:rsidP="001166D3">
      <w:pPr>
        <w:spacing w:after="0" w:line="240" w:lineRule="auto"/>
        <w:jc w:val="both"/>
        <w:rPr>
          <w:rFonts w:ascii="Book Antiqua" w:hAnsi="Book Antiqua"/>
          <w:sz w:val="24"/>
          <w:lang w:val="es-ES_tradnl"/>
        </w:rPr>
      </w:pPr>
    </w:p>
    <w:p w:rsidR="007E76E6" w:rsidRPr="006D094D" w:rsidRDefault="007E76E6" w:rsidP="00BA7783">
      <w:pPr>
        <w:pStyle w:val="Prrafodelista"/>
        <w:numPr>
          <w:ilvl w:val="0"/>
          <w:numId w:val="1"/>
        </w:numPr>
        <w:spacing w:after="0" w:line="240" w:lineRule="auto"/>
        <w:ind w:firstLine="348"/>
        <w:jc w:val="both"/>
        <w:rPr>
          <w:rFonts w:ascii="Book Antiqua" w:hAnsi="Book Antiqua"/>
          <w:sz w:val="24"/>
          <w:lang w:val="es-ES_tradnl"/>
        </w:rPr>
      </w:pPr>
      <w:r w:rsidRPr="006D094D">
        <w:rPr>
          <w:rFonts w:ascii="Book Antiqua" w:hAnsi="Book Antiqua"/>
          <w:sz w:val="24"/>
          <w:lang w:val="es-ES_tradnl"/>
        </w:rPr>
        <w:t>Pilato es el paradigma de todo hombre y mujer que, encontrándose de cara a lo verdadero</w:t>
      </w:r>
      <w:r w:rsidR="006D094D" w:rsidRPr="006D094D">
        <w:rPr>
          <w:rFonts w:ascii="Book Antiqua" w:hAnsi="Book Antiqua"/>
          <w:sz w:val="24"/>
          <w:lang w:val="es-ES_tradnl"/>
        </w:rPr>
        <w:t>, a la verdad,</w:t>
      </w:r>
      <w:r w:rsidRPr="006D094D">
        <w:rPr>
          <w:rFonts w:ascii="Book Antiqua" w:hAnsi="Book Antiqua"/>
          <w:sz w:val="24"/>
          <w:lang w:val="es-ES_tradnl"/>
        </w:rPr>
        <w:t xml:space="preserve"> ve cómo se tambalea todo lo que ha formado parte de su imagen personal y de su mundo. El poder otorgado en pequeñas proporciones hace de los poderosos permanentes insatisfechos. </w:t>
      </w:r>
      <w:r w:rsidR="006D094D">
        <w:rPr>
          <w:rFonts w:ascii="Book Antiqua" w:hAnsi="Book Antiqua"/>
          <w:sz w:val="24"/>
          <w:lang w:val="es-ES_tradnl"/>
        </w:rPr>
        <w:t>La verdad los deslumbran y convierte en ciegos:</w:t>
      </w:r>
      <w:r w:rsidRPr="006D094D">
        <w:rPr>
          <w:rFonts w:ascii="Book Antiqua" w:hAnsi="Book Antiqua"/>
          <w:sz w:val="24"/>
          <w:lang w:val="es-ES_tradnl"/>
        </w:rPr>
        <w:t xml:space="preserve"> </w:t>
      </w:r>
      <w:r w:rsidR="006D094D">
        <w:rPr>
          <w:rFonts w:ascii="Book Antiqua" w:hAnsi="Book Antiqua"/>
          <w:sz w:val="24"/>
          <w:lang w:val="es-ES_tradnl"/>
        </w:rPr>
        <w:t xml:space="preserve">ejercen </w:t>
      </w:r>
      <w:r w:rsidRPr="006D094D">
        <w:rPr>
          <w:rFonts w:ascii="Book Antiqua" w:hAnsi="Book Antiqua"/>
          <w:sz w:val="24"/>
          <w:lang w:val="es-ES_tradnl"/>
        </w:rPr>
        <w:t>el poder en forma de ansia y de vacío</w:t>
      </w:r>
      <w:r w:rsidR="006D094D">
        <w:rPr>
          <w:rFonts w:ascii="Book Antiqua" w:hAnsi="Book Antiqua"/>
          <w:sz w:val="24"/>
          <w:lang w:val="es-ES_tradnl"/>
        </w:rPr>
        <w:t>, de injustica e impiedad</w:t>
      </w:r>
      <w:r w:rsidRPr="006D094D">
        <w:rPr>
          <w:rFonts w:ascii="Book Antiqua" w:hAnsi="Book Antiqua"/>
          <w:sz w:val="24"/>
          <w:lang w:val="es-ES_tradnl"/>
        </w:rPr>
        <w:t xml:space="preserve">. Sucedía en tiempos del imperio romano y sucede en nuestros días, en esta multitud de imperios que luchan por ser los más grandes, los más fuertes, los más ricos… </w:t>
      </w:r>
      <w:r w:rsidR="00BA7783" w:rsidRPr="006D094D">
        <w:rPr>
          <w:rFonts w:ascii="Book Antiqua" w:hAnsi="Book Antiqua"/>
          <w:sz w:val="24"/>
          <w:lang w:val="es-ES_tradnl"/>
        </w:rPr>
        <w:t>Y no son nada, o peor aún</w:t>
      </w:r>
      <w:r w:rsidR="006D094D">
        <w:rPr>
          <w:rFonts w:ascii="Book Antiqua" w:hAnsi="Book Antiqua"/>
          <w:sz w:val="24"/>
          <w:lang w:val="es-ES_tradnl"/>
        </w:rPr>
        <w:t>,</w:t>
      </w:r>
      <w:r w:rsidR="00BA7783" w:rsidRPr="006D094D">
        <w:rPr>
          <w:rFonts w:ascii="Book Antiqua" w:hAnsi="Book Antiqua"/>
          <w:sz w:val="24"/>
          <w:lang w:val="es-ES_tradnl"/>
        </w:rPr>
        <w:t xml:space="preserve"> son destructores de todo lo que pretender ser. </w:t>
      </w:r>
      <w:r w:rsidRPr="006D094D">
        <w:rPr>
          <w:rFonts w:ascii="Book Antiqua" w:hAnsi="Book Antiqua"/>
          <w:sz w:val="24"/>
          <w:lang w:val="es-ES_tradnl"/>
        </w:rPr>
        <w:t>Envueltos en la maraña de las ambiciones, de los intereses nunca satisfechos, ¿cómo alcanzar a</w:t>
      </w:r>
      <w:r w:rsidR="00BA7783" w:rsidRPr="006D094D">
        <w:rPr>
          <w:rFonts w:ascii="Book Antiqua" w:hAnsi="Book Antiqua"/>
          <w:sz w:val="24"/>
          <w:lang w:val="es-ES_tradnl"/>
        </w:rPr>
        <w:t xml:space="preserve"> descubrir los rasgos del </w:t>
      </w:r>
      <w:r w:rsidR="00BA7783" w:rsidRPr="006D094D">
        <w:rPr>
          <w:rFonts w:ascii="Book Antiqua" w:hAnsi="Book Antiqua"/>
          <w:i/>
          <w:sz w:val="24"/>
          <w:lang w:val="es-ES_tradnl"/>
        </w:rPr>
        <w:t>R</w:t>
      </w:r>
      <w:r w:rsidRPr="006D094D">
        <w:rPr>
          <w:rFonts w:ascii="Book Antiqua" w:hAnsi="Book Antiqua"/>
          <w:i/>
          <w:sz w:val="24"/>
          <w:lang w:val="es-ES_tradnl"/>
        </w:rPr>
        <w:t>eino</w:t>
      </w:r>
      <w:r w:rsidRPr="006D094D">
        <w:rPr>
          <w:rFonts w:ascii="Book Antiqua" w:hAnsi="Book Antiqua"/>
          <w:sz w:val="24"/>
          <w:lang w:val="es-ES_tradnl"/>
        </w:rPr>
        <w:t xml:space="preserve"> </w:t>
      </w:r>
      <w:r w:rsidR="00BA7783" w:rsidRPr="006D094D">
        <w:rPr>
          <w:rFonts w:ascii="Book Antiqua" w:hAnsi="Book Antiqua"/>
          <w:sz w:val="24"/>
          <w:lang w:val="es-ES_tradnl"/>
        </w:rPr>
        <w:t xml:space="preserve"> que no necesita de componendas externas, ni de guerras, ni de falsas promesas, ni de vanaglorias… para dar en abundancia la gloria y </w:t>
      </w:r>
      <w:r w:rsidR="006D094D">
        <w:rPr>
          <w:rFonts w:ascii="Book Antiqua" w:hAnsi="Book Antiqua"/>
          <w:sz w:val="24"/>
          <w:lang w:val="es-ES_tradnl"/>
        </w:rPr>
        <w:t>la paz</w:t>
      </w:r>
      <w:r w:rsidR="00BA7783" w:rsidRPr="006D094D">
        <w:rPr>
          <w:rFonts w:ascii="Book Antiqua" w:hAnsi="Book Antiqua"/>
          <w:sz w:val="24"/>
          <w:lang w:val="es-ES_tradnl"/>
        </w:rPr>
        <w:t>?</w:t>
      </w:r>
      <w:r w:rsidRPr="006D094D">
        <w:rPr>
          <w:rFonts w:ascii="Book Antiqua" w:hAnsi="Book Antiqua"/>
          <w:sz w:val="24"/>
          <w:lang w:val="es-ES_tradnl"/>
        </w:rPr>
        <w:t xml:space="preserve"> </w:t>
      </w:r>
    </w:p>
    <w:p w:rsidR="00BA7783" w:rsidRDefault="00BA7783" w:rsidP="00BA7783">
      <w:pPr>
        <w:pStyle w:val="Prrafodelista"/>
        <w:spacing w:after="0" w:line="240" w:lineRule="auto"/>
        <w:ind w:left="360" w:firstLine="348"/>
        <w:jc w:val="both"/>
        <w:rPr>
          <w:rFonts w:ascii="Book Antiqua" w:hAnsi="Book Antiqua"/>
          <w:sz w:val="24"/>
          <w:lang w:val="es-ES_tradnl"/>
        </w:rPr>
      </w:pPr>
      <w:r>
        <w:rPr>
          <w:rFonts w:ascii="Book Antiqua" w:hAnsi="Book Antiqua"/>
          <w:sz w:val="24"/>
          <w:lang w:val="es-ES_tradnl"/>
        </w:rPr>
        <w:t>Jesús no necesita que un pequeño “poderoso”, pasajero e inseguro, como al final terminan siendo todos los que creen poseer alguna fuerza, por el hecho de ejercer de tiranos sobre los más débiles e indefensos, le reconozca su gloria. La gloria es suya, como lo es la verdadera imagen del hombre realizad</w:t>
      </w:r>
      <w:r w:rsidR="006D094D">
        <w:rPr>
          <w:rFonts w:ascii="Book Antiqua" w:hAnsi="Book Antiqua"/>
          <w:sz w:val="24"/>
          <w:lang w:val="es-ES_tradnl"/>
        </w:rPr>
        <w:t>o en plenitud</w:t>
      </w:r>
      <w:r>
        <w:rPr>
          <w:rFonts w:ascii="Book Antiqua" w:hAnsi="Book Antiqua"/>
          <w:sz w:val="24"/>
          <w:lang w:val="es-ES_tradnl"/>
        </w:rPr>
        <w:t xml:space="preserve"> pese a ser perseguido, maltratado y condenado a muerte. Lo que Jesús busca es que la verdad </w:t>
      </w:r>
      <w:r w:rsidR="006D094D">
        <w:rPr>
          <w:rFonts w:ascii="Book Antiqua" w:hAnsi="Book Antiqua"/>
          <w:sz w:val="24"/>
          <w:lang w:val="es-ES_tradnl"/>
        </w:rPr>
        <w:t>alumbre</w:t>
      </w:r>
      <w:r>
        <w:rPr>
          <w:rFonts w:ascii="Book Antiqua" w:hAnsi="Book Antiqua"/>
          <w:sz w:val="24"/>
          <w:lang w:val="es-ES_tradnl"/>
        </w:rPr>
        <w:t xml:space="preserve"> la ceguera de los que no están dispuestos a ver más allá del estrecho mu</w:t>
      </w:r>
      <w:r w:rsidR="00F978BA">
        <w:rPr>
          <w:rFonts w:ascii="Book Antiqua" w:hAnsi="Book Antiqua"/>
          <w:sz w:val="24"/>
          <w:lang w:val="es-ES_tradnl"/>
        </w:rPr>
        <w:t>ndo en el que nos desenvolvemos. “Todo el que es de la verdad, escucha mi voz”</w:t>
      </w:r>
      <w:r w:rsidR="006D094D">
        <w:rPr>
          <w:rFonts w:ascii="Book Antiqua" w:hAnsi="Book Antiqua"/>
          <w:sz w:val="24"/>
          <w:lang w:val="es-ES_tradnl"/>
        </w:rPr>
        <w:t>, dice Jesús a</w:t>
      </w:r>
      <w:r w:rsidR="00F978BA">
        <w:rPr>
          <w:rFonts w:ascii="Book Antiqua" w:hAnsi="Book Antiqua"/>
          <w:sz w:val="24"/>
          <w:lang w:val="es-ES_tradnl"/>
        </w:rPr>
        <w:t xml:space="preserve"> Pilato, y con él a todos nosotros, </w:t>
      </w:r>
      <w:r w:rsidR="006D094D">
        <w:rPr>
          <w:rFonts w:ascii="Book Antiqua" w:hAnsi="Book Antiqua"/>
          <w:sz w:val="24"/>
          <w:lang w:val="es-ES_tradnl"/>
        </w:rPr>
        <w:t xml:space="preserve">hombres y mujeres de este mundo. A quienes nos miramos en él y lo reconocemos como el Señor, Jesús </w:t>
      </w:r>
      <w:r w:rsidR="00F978BA">
        <w:rPr>
          <w:rFonts w:ascii="Book Antiqua" w:hAnsi="Book Antiqua"/>
          <w:sz w:val="24"/>
          <w:lang w:val="es-ES_tradnl"/>
        </w:rPr>
        <w:t xml:space="preserve">nos pide </w:t>
      </w:r>
      <w:r w:rsidR="006D094D">
        <w:rPr>
          <w:rFonts w:ascii="Book Antiqua" w:hAnsi="Book Antiqua"/>
          <w:sz w:val="24"/>
          <w:lang w:val="es-ES_tradnl"/>
        </w:rPr>
        <w:t xml:space="preserve">sólo </w:t>
      </w:r>
      <w:r w:rsidR="00F978BA">
        <w:rPr>
          <w:rFonts w:ascii="Book Antiqua" w:hAnsi="Book Antiqua"/>
          <w:sz w:val="24"/>
          <w:lang w:val="es-ES_tradnl"/>
        </w:rPr>
        <w:t>una cosa</w:t>
      </w:r>
      <w:r w:rsidR="006D094D">
        <w:rPr>
          <w:rFonts w:ascii="Book Antiqua" w:hAnsi="Book Antiqua"/>
          <w:sz w:val="24"/>
          <w:lang w:val="es-ES_tradnl"/>
        </w:rPr>
        <w:t xml:space="preserve">: </w:t>
      </w:r>
      <w:r w:rsidR="00F978BA">
        <w:rPr>
          <w:rFonts w:ascii="Book Antiqua" w:hAnsi="Book Antiqua"/>
          <w:sz w:val="24"/>
          <w:lang w:val="es-ES_tradnl"/>
        </w:rPr>
        <w:t>vivir en la verdad y ser testigos de la Verdad.</w:t>
      </w:r>
    </w:p>
    <w:p w:rsidR="00F978BA" w:rsidRDefault="00F978BA" w:rsidP="00BA7783">
      <w:pPr>
        <w:pStyle w:val="Prrafodelista"/>
        <w:spacing w:after="0" w:line="240" w:lineRule="auto"/>
        <w:ind w:left="360" w:firstLine="348"/>
        <w:jc w:val="both"/>
        <w:rPr>
          <w:rFonts w:ascii="Book Antiqua" w:hAnsi="Book Antiqua"/>
          <w:sz w:val="24"/>
          <w:lang w:val="es-ES_tradnl"/>
        </w:rPr>
      </w:pPr>
      <w:r>
        <w:rPr>
          <w:rFonts w:ascii="Book Antiqua" w:hAnsi="Book Antiqua"/>
          <w:sz w:val="24"/>
          <w:lang w:val="es-ES_tradnl"/>
        </w:rPr>
        <w:t>Muchos hermanos y hermanas en la fe de Jesucristo están siendo hoy “testigos de la verdad”</w:t>
      </w:r>
      <w:r w:rsidR="006D094D">
        <w:rPr>
          <w:rFonts w:ascii="Book Antiqua" w:hAnsi="Book Antiqua"/>
          <w:sz w:val="24"/>
          <w:lang w:val="es-ES_tradnl"/>
        </w:rPr>
        <w:t xml:space="preserve"> en el mundo. L</w:t>
      </w:r>
      <w:r>
        <w:rPr>
          <w:rFonts w:ascii="Book Antiqua" w:hAnsi="Book Antiqua"/>
          <w:sz w:val="24"/>
          <w:lang w:val="es-ES_tradnl"/>
        </w:rPr>
        <w:t xml:space="preserve">es arrebatan sus bienes, sus pueblos, sus familias, les arrebatan sus vidas… ¡Pero les espera el Reino que sólo Dios puede dar! Y lo saben. Dichosos ellos que viven un </w:t>
      </w:r>
      <w:r w:rsidRPr="006D094D">
        <w:rPr>
          <w:rFonts w:ascii="Book Antiqua" w:hAnsi="Book Antiqua"/>
          <w:i/>
          <w:sz w:val="24"/>
          <w:lang w:val="es-ES_tradnl"/>
        </w:rPr>
        <w:t>Adviento</w:t>
      </w:r>
      <w:r>
        <w:rPr>
          <w:rFonts w:ascii="Book Antiqua" w:hAnsi="Book Antiqua"/>
          <w:sz w:val="24"/>
          <w:lang w:val="es-ES_tradnl"/>
        </w:rPr>
        <w:t xml:space="preserve"> verdadero. Ojalá sepamos mirar </w:t>
      </w:r>
      <w:r w:rsidR="006D094D">
        <w:rPr>
          <w:rFonts w:ascii="Book Antiqua" w:hAnsi="Book Antiqua"/>
          <w:sz w:val="24"/>
          <w:lang w:val="es-ES_tradnl"/>
        </w:rPr>
        <w:t xml:space="preserve">con ellos y ellas </w:t>
      </w:r>
      <w:r>
        <w:rPr>
          <w:rFonts w:ascii="Book Antiqua" w:hAnsi="Book Antiqua"/>
          <w:sz w:val="24"/>
          <w:lang w:val="es-ES_tradnl"/>
        </w:rPr>
        <w:t>el horizonte y convertirnos en</w:t>
      </w:r>
      <w:r w:rsidR="006D094D">
        <w:rPr>
          <w:rFonts w:ascii="Book Antiqua" w:hAnsi="Book Antiqua"/>
          <w:sz w:val="24"/>
          <w:lang w:val="es-ES_tradnl"/>
        </w:rPr>
        <w:t xml:space="preserve"> vigías de ese R</w:t>
      </w:r>
      <w:r>
        <w:rPr>
          <w:rFonts w:ascii="Book Antiqua" w:hAnsi="Book Antiqua"/>
          <w:sz w:val="24"/>
          <w:lang w:val="es-ES_tradnl"/>
        </w:rPr>
        <w:t xml:space="preserve">eino que llega, </w:t>
      </w:r>
      <w:r w:rsidR="006D094D">
        <w:rPr>
          <w:rFonts w:ascii="Book Antiqua" w:hAnsi="Book Antiqua"/>
          <w:sz w:val="24"/>
          <w:lang w:val="es-ES_tradnl"/>
        </w:rPr>
        <w:t xml:space="preserve">y hacerlo presente </w:t>
      </w:r>
      <w:r>
        <w:rPr>
          <w:rFonts w:ascii="Book Antiqua" w:hAnsi="Book Antiqua"/>
          <w:sz w:val="24"/>
          <w:lang w:val="es-ES_tradnl"/>
        </w:rPr>
        <w:t>con gestos de misericordia, de bondad, de justicia y de paz.</w:t>
      </w:r>
      <w:bookmarkStart w:id="0" w:name="_GoBack"/>
      <w:bookmarkEnd w:id="0"/>
    </w:p>
    <w:p w:rsidR="00F978BA" w:rsidRDefault="00F978BA" w:rsidP="00BA7783">
      <w:pPr>
        <w:pStyle w:val="Prrafodelista"/>
        <w:spacing w:after="0" w:line="240" w:lineRule="auto"/>
        <w:ind w:left="360" w:firstLine="348"/>
        <w:jc w:val="both"/>
        <w:rPr>
          <w:rFonts w:ascii="Book Antiqua" w:hAnsi="Book Antiqua"/>
          <w:sz w:val="24"/>
          <w:lang w:val="es-ES_tradnl"/>
        </w:rPr>
      </w:pPr>
    </w:p>
    <w:p w:rsidR="00F978BA" w:rsidRDefault="00F978BA" w:rsidP="00BA7783">
      <w:pPr>
        <w:pStyle w:val="Prrafodelista"/>
        <w:spacing w:after="0" w:line="240" w:lineRule="auto"/>
        <w:ind w:left="360" w:firstLine="348"/>
        <w:jc w:val="both"/>
        <w:rPr>
          <w:rFonts w:ascii="Book Antiqua" w:hAnsi="Book Antiqua"/>
          <w:sz w:val="24"/>
          <w:lang w:val="es-ES_tradnl"/>
        </w:rPr>
      </w:pPr>
    </w:p>
    <w:p w:rsidR="00F978BA" w:rsidRPr="00F978BA" w:rsidRDefault="00F978BA" w:rsidP="00F978BA">
      <w:pPr>
        <w:pStyle w:val="Prrafodelista"/>
        <w:spacing w:after="0" w:line="240" w:lineRule="auto"/>
        <w:ind w:left="360" w:firstLine="348"/>
        <w:jc w:val="right"/>
        <w:rPr>
          <w:rFonts w:ascii="Comic Sans MS" w:hAnsi="Comic Sans MS"/>
          <w:b/>
          <w:i/>
          <w:sz w:val="20"/>
          <w:lang w:val="es-ES_tradnl"/>
        </w:rPr>
      </w:pPr>
      <w:r w:rsidRPr="00F978BA">
        <w:rPr>
          <w:rFonts w:ascii="Comic Sans MS" w:hAnsi="Comic Sans MS"/>
          <w:b/>
          <w:i/>
          <w:sz w:val="20"/>
          <w:lang w:val="es-ES_tradnl"/>
        </w:rPr>
        <w:t>Trinidad León, mc</w:t>
      </w:r>
    </w:p>
    <w:sectPr w:rsidR="00F978BA" w:rsidRPr="00F978BA" w:rsidSect="00F904D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Forte">
    <w:panose1 w:val="03060902040502070203"/>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90FE"/>
      </v:shape>
    </w:pict>
  </w:numPicBullet>
  <w:abstractNum w:abstractNumId="0">
    <w:nsid w:val="58D77C8C"/>
    <w:multiLevelType w:val="hybridMultilevel"/>
    <w:tmpl w:val="C746524C"/>
    <w:lvl w:ilvl="0" w:tplc="820447A4">
      <w:start w:val="1"/>
      <w:numFmt w:val="bullet"/>
      <w:lvlText w:val=""/>
      <w:lvlPicBulletId w:val="0"/>
      <w:lvlJc w:val="left"/>
      <w:pPr>
        <w:ind w:left="360" w:hanging="360"/>
      </w:pPr>
      <w:rPr>
        <w:rFonts w:ascii="Symbol" w:hAnsi="Symbol" w:hint="default"/>
        <w:sz w:val="24"/>
        <w:szCs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D6"/>
    <w:rsid w:val="000E072A"/>
    <w:rsid w:val="001166D3"/>
    <w:rsid w:val="00310053"/>
    <w:rsid w:val="00633635"/>
    <w:rsid w:val="006770B2"/>
    <w:rsid w:val="006D094D"/>
    <w:rsid w:val="007E76E6"/>
    <w:rsid w:val="0099045B"/>
    <w:rsid w:val="00B23E16"/>
    <w:rsid w:val="00B6582F"/>
    <w:rsid w:val="00BA4D8B"/>
    <w:rsid w:val="00BA7783"/>
    <w:rsid w:val="00C31D1E"/>
    <w:rsid w:val="00E91CFC"/>
    <w:rsid w:val="00F904D6"/>
    <w:rsid w:val="00F978BA"/>
    <w:rsid w:val="00FD10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072A"/>
    <w:pPr>
      <w:ind w:left="720"/>
      <w:contextualSpacing/>
    </w:pPr>
  </w:style>
  <w:style w:type="paragraph" w:styleId="Textodeglobo">
    <w:name w:val="Balloon Text"/>
    <w:basedOn w:val="Normal"/>
    <w:link w:val="TextodegloboCar"/>
    <w:uiPriority w:val="99"/>
    <w:semiHidden/>
    <w:unhideWhenUsed/>
    <w:rsid w:val="00F97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78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072A"/>
    <w:pPr>
      <w:ind w:left="720"/>
      <w:contextualSpacing/>
    </w:pPr>
  </w:style>
  <w:style w:type="paragraph" w:styleId="Textodeglobo">
    <w:name w:val="Balloon Text"/>
    <w:basedOn w:val="Normal"/>
    <w:link w:val="TextodegloboCar"/>
    <w:uiPriority w:val="99"/>
    <w:semiHidden/>
    <w:unhideWhenUsed/>
    <w:rsid w:val="00F97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7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828</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4</cp:revision>
  <dcterms:created xsi:type="dcterms:W3CDTF">2015-11-20T15:35:00Z</dcterms:created>
  <dcterms:modified xsi:type="dcterms:W3CDTF">2015-11-20T19:32:00Z</dcterms:modified>
</cp:coreProperties>
</file>