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2DBDB" w:themeColor="accent2" w:themeTint="33"/>
  <w:body>
    <w:p w:rsidR="001F08E3" w:rsidRPr="000B6F47" w:rsidRDefault="006948AF" w:rsidP="006948AF">
      <w:pPr>
        <w:jc w:val="center"/>
        <w:rPr>
          <w:rFonts w:ascii="Lucida Calligraphy" w:hAnsi="Lucida Calligraphy"/>
          <w:b/>
          <w:color w:val="17365D" w:themeColor="text2" w:themeShade="BF"/>
          <w:sz w:val="28"/>
          <w:lang w:val="es-ES_tradnl"/>
        </w:rPr>
      </w:pPr>
      <w:r w:rsidRPr="000B6F47">
        <w:rPr>
          <w:rFonts w:ascii="Lucida Calligraphy" w:hAnsi="Lucida Calligraphy"/>
          <w:b/>
          <w:color w:val="17365D" w:themeColor="text2" w:themeShade="BF"/>
          <w:sz w:val="28"/>
          <w:lang w:val="es-ES_tradnl"/>
        </w:rPr>
        <w:t>Domingo X</w:t>
      </w:r>
      <w:r w:rsidR="00526424">
        <w:rPr>
          <w:rFonts w:ascii="Lucida Calligraphy" w:hAnsi="Lucida Calligraphy"/>
          <w:b/>
          <w:color w:val="17365D" w:themeColor="text2" w:themeShade="BF"/>
          <w:sz w:val="28"/>
          <w:lang w:val="es-ES_tradnl"/>
        </w:rPr>
        <w:t>X</w:t>
      </w:r>
      <w:bookmarkStart w:id="0" w:name="_GoBack"/>
      <w:bookmarkEnd w:id="0"/>
      <w:r w:rsidRPr="000B6F47">
        <w:rPr>
          <w:rFonts w:ascii="Lucida Calligraphy" w:hAnsi="Lucida Calligraphy"/>
          <w:b/>
          <w:color w:val="17365D" w:themeColor="text2" w:themeShade="BF"/>
          <w:sz w:val="28"/>
          <w:lang w:val="es-ES_tradnl"/>
        </w:rPr>
        <w:t>VIII del Tiempo Ordinario – ciclo B-</w:t>
      </w:r>
    </w:p>
    <w:p w:rsidR="000B6F47" w:rsidRPr="00B1319C" w:rsidRDefault="006948AF" w:rsidP="008E6450">
      <w:pPr>
        <w:spacing w:after="0" w:line="240" w:lineRule="auto"/>
        <w:jc w:val="both"/>
        <w:rPr>
          <w:lang w:val="es-ES_tradnl"/>
        </w:rPr>
      </w:pPr>
      <w:r w:rsidRPr="00B1319C">
        <w:rPr>
          <w:lang w:val="es-ES_tradnl"/>
        </w:rPr>
        <w:t>Uno de los mensajes centrales que podemos subrayar este domingo</w:t>
      </w:r>
      <w:r w:rsidR="008E6450" w:rsidRPr="00B1319C">
        <w:rPr>
          <w:lang w:val="es-ES_tradnl"/>
        </w:rPr>
        <w:t xml:space="preserve"> nos sitúa </w:t>
      </w:r>
      <w:r w:rsidR="00B1319C" w:rsidRPr="00B1319C">
        <w:rPr>
          <w:lang w:val="es-ES_tradnl"/>
        </w:rPr>
        <w:t>frente a</w:t>
      </w:r>
      <w:r w:rsidR="008E6450" w:rsidRPr="00B1319C">
        <w:rPr>
          <w:lang w:val="es-ES_tradnl"/>
        </w:rPr>
        <w:t xml:space="preserve"> la actitud que tomamos ante las cosas materiales</w:t>
      </w:r>
      <w:r w:rsidR="002D2DC2" w:rsidRPr="00B1319C">
        <w:rPr>
          <w:lang w:val="es-ES_tradnl"/>
        </w:rPr>
        <w:t xml:space="preserve">. </w:t>
      </w:r>
      <w:r w:rsidR="008E6450" w:rsidRPr="00B1319C">
        <w:rPr>
          <w:lang w:val="es-ES_tradnl"/>
        </w:rPr>
        <w:t xml:space="preserve">Actitud que puede ser sencillamente de desprendimiento, relativizando su valor frente a </w:t>
      </w:r>
      <w:r w:rsidR="002D2DC2" w:rsidRPr="00B1319C">
        <w:rPr>
          <w:lang w:val="es-ES_tradnl"/>
        </w:rPr>
        <w:t>las cosas que no se ven, aquello</w:t>
      </w:r>
      <w:r w:rsidR="008E6450" w:rsidRPr="00B1319C">
        <w:rPr>
          <w:lang w:val="es-ES_tradnl"/>
        </w:rPr>
        <w:t xml:space="preserve"> que se descubre como valor muy superior e incluso absoluto, como acontece en el relato del evangelio. </w:t>
      </w:r>
      <w:r w:rsidR="002D2DC2" w:rsidRPr="00B1319C">
        <w:rPr>
          <w:lang w:val="es-ES_tradnl"/>
        </w:rPr>
        <w:t>Puede ser que los bienes materiales absorba</w:t>
      </w:r>
      <w:r w:rsidR="008E6450" w:rsidRPr="00B1319C">
        <w:rPr>
          <w:lang w:val="es-ES_tradnl"/>
        </w:rPr>
        <w:t>n tanto de nosotros/a que no nos dejan</w:t>
      </w:r>
      <w:r w:rsidR="002D2DC2" w:rsidRPr="00B1319C">
        <w:rPr>
          <w:lang w:val="es-ES_tradnl"/>
        </w:rPr>
        <w:t xml:space="preserve"> libertad para actuar</w:t>
      </w:r>
      <w:r w:rsidR="008E6450" w:rsidRPr="00B1319C">
        <w:rPr>
          <w:lang w:val="es-ES_tradnl"/>
        </w:rPr>
        <w:t xml:space="preserve">. Vale la pena que nos </w:t>
      </w:r>
      <w:r w:rsidR="000B6F47" w:rsidRPr="00B1319C">
        <w:rPr>
          <w:lang w:val="es-ES_tradnl"/>
        </w:rPr>
        <w:t>planteemos, como el sabio de Israel,</w:t>
      </w:r>
      <w:r w:rsidR="008E6450" w:rsidRPr="00B1319C">
        <w:rPr>
          <w:lang w:val="es-ES_tradnl"/>
        </w:rPr>
        <w:t xml:space="preserve"> </w:t>
      </w:r>
      <w:r w:rsidR="002D2DC2" w:rsidRPr="00B1319C">
        <w:rPr>
          <w:lang w:val="es-ES_tradnl"/>
        </w:rPr>
        <w:t>qué es lo que más valoramos, a qué le prestamos, no solo mayor atención, sino la vida entera. Hasta es posible que, optar por una cosa u otra, por un bien u otro, nos haga sentir como abiertas en canal, partidas en dos... Discernir bien y hacer la opción de nuestra vida no siempre es fácil, E</w:t>
      </w:r>
      <w:r w:rsidR="000B6F47" w:rsidRPr="00B1319C">
        <w:rPr>
          <w:lang w:val="es-ES_tradnl"/>
        </w:rPr>
        <w:t>n el caso que plantea el evangelio</w:t>
      </w:r>
      <w:r w:rsidR="002D2DC2" w:rsidRPr="00B1319C">
        <w:rPr>
          <w:lang w:val="es-ES_tradnl"/>
        </w:rPr>
        <w:t xml:space="preserve"> de Marcos queda reflejado hasta qué punto “ser buena gente” todavía no es suficiente. Para seguir al Maestro es necesario todavía más… ¿Ya has hecho tu opción? ¿Estas segura/o…? </w:t>
      </w:r>
    </w:p>
    <w:p w:rsidR="002D2DC2" w:rsidRDefault="002D2DC2" w:rsidP="008E6450">
      <w:pPr>
        <w:spacing w:after="0" w:line="240" w:lineRule="auto"/>
        <w:jc w:val="both"/>
        <w:rPr>
          <w:lang w:val="es-ES_tradnl"/>
        </w:rPr>
      </w:pPr>
    </w:p>
    <w:p w:rsidR="00AA0C28" w:rsidRPr="00AA0C28" w:rsidRDefault="000B6F47" w:rsidP="000B6F47">
      <w:pPr>
        <w:pStyle w:val="Prrafodelista"/>
        <w:numPr>
          <w:ilvl w:val="0"/>
          <w:numId w:val="1"/>
        </w:numPr>
        <w:spacing w:after="0" w:line="240" w:lineRule="auto"/>
        <w:jc w:val="both"/>
        <w:rPr>
          <w:rFonts w:ascii="Book Antiqua" w:hAnsi="Book Antiqua"/>
          <w:color w:val="C00000"/>
          <w:lang w:val="es-ES_tradnl"/>
        </w:rPr>
      </w:pPr>
      <w:r w:rsidRPr="000B6F47">
        <w:rPr>
          <w:rFonts w:ascii="Berlin Sans FB" w:hAnsi="Berlin Sans FB"/>
          <w:b/>
          <w:color w:val="C00000"/>
          <w:sz w:val="24"/>
          <w:lang w:val="es-ES_tradnl"/>
        </w:rPr>
        <w:t>Sabiduría 7,7-11:</w:t>
      </w:r>
      <w:r w:rsidRPr="000B6F47">
        <w:rPr>
          <w:rFonts w:ascii="Berlin Sans FB" w:hAnsi="Berlin Sans FB"/>
          <w:color w:val="C00000"/>
          <w:sz w:val="24"/>
          <w:lang w:val="es-ES_tradnl"/>
        </w:rPr>
        <w:t xml:space="preserve"> </w:t>
      </w:r>
      <w:r w:rsidR="003A2AA0" w:rsidRPr="003A2AA0">
        <w:rPr>
          <w:rFonts w:ascii="Book Antiqua" w:hAnsi="Book Antiqua"/>
          <w:lang w:val="es-ES_tradnl"/>
        </w:rPr>
        <w:t>En el texto del</w:t>
      </w:r>
      <w:r w:rsidR="003A2AA0">
        <w:rPr>
          <w:rFonts w:ascii="Book Antiqua" w:hAnsi="Book Antiqua"/>
          <w:lang w:val="es-ES_tradnl"/>
        </w:rPr>
        <w:t xml:space="preserve"> libro de la Sabiduría, t</w:t>
      </w:r>
      <w:r w:rsidRPr="00AA0C28">
        <w:rPr>
          <w:rFonts w:ascii="Book Antiqua" w:hAnsi="Book Antiqua"/>
          <w:lang w:val="es-ES_tradnl"/>
        </w:rPr>
        <w:t>oma la palabra alguien que es un experimentado en mirar las cosas y los acontecimientos con hondura,</w:t>
      </w:r>
      <w:r w:rsidR="003A2AA0">
        <w:rPr>
          <w:rFonts w:ascii="Book Antiqua" w:hAnsi="Book Antiqua"/>
          <w:lang w:val="es-ES_tradnl"/>
        </w:rPr>
        <w:t xml:space="preserve"> desde dentro,</w:t>
      </w:r>
      <w:r w:rsidRPr="00AA0C28">
        <w:rPr>
          <w:rFonts w:ascii="Book Antiqua" w:hAnsi="Book Antiqua"/>
          <w:lang w:val="es-ES_tradnl"/>
        </w:rPr>
        <w:t xml:space="preserve"> discerniendo entre aquello que </w:t>
      </w:r>
      <w:r w:rsidR="00AA0C28">
        <w:rPr>
          <w:rFonts w:ascii="Book Antiqua" w:hAnsi="Book Antiqua"/>
          <w:lang w:val="es-ES_tradnl"/>
        </w:rPr>
        <w:t xml:space="preserve">posee valor, pero un valor relativo, pasajero, superfluo incluso, y lo que sabe que es </w:t>
      </w:r>
      <w:r w:rsidR="003A2AA0">
        <w:rPr>
          <w:rFonts w:ascii="Book Antiqua" w:hAnsi="Book Antiqua"/>
          <w:lang w:val="es-ES_tradnl"/>
        </w:rPr>
        <w:t>bueno por sí solo. La prudencia y la sabiduría ¿Qué valor pueden tener estas dos virtudes hoy frente al poder, la riqueza, el prestigio social…? Podríamos preguntarnos si, incluso para nosotros, personas de fe, consagradas y consagrados, valen algo o significan algo en nuestra vida. En más de una ocasión, la Escritura nos presenta personajes que como el sabio autor invocan y suplican obtener de Dios la prudencia y la sabiduría, dos condiciones divinas, más que humanas. Por eso, para algunos/as son de tan gran valor. ¿S</w:t>
      </w:r>
      <w:r w:rsidR="00AA0C28">
        <w:rPr>
          <w:rFonts w:ascii="Book Antiqua" w:hAnsi="Book Antiqua"/>
          <w:lang w:val="es-ES_tradnl"/>
        </w:rPr>
        <w:t xml:space="preserve">on realmente esos los bienes </w:t>
      </w:r>
      <w:r w:rsidR="003A2AA0">
        <w:rPr>
          <w:rFonts w:ascii="Book Antiqua" w:hAnsi="Book Antiqua"/>
          <w:lang w:val="es-ES_tradnl"/>
        </w:rPr>
        <w:t>que buscamos</w:t>
      </w:r>
      <w:r w:rsidR="00AA0C28">
        <w:rPr>
          <w:rFonts w:ascii="Book Antiqua" w:hAnsi="Book Antiqua"/>
          <w:lang w:val="es-ES_tradnl"/>
        </w:rPr>
        <w:t xml:space="preserve">? Pues, </w:t>
      </w:r>
      <w:r w:rsidR="00005D7D">
        <w:rPr>
          <w:rFonts w:ascii="Book Antiqua" w:hAnsi="Book Antiqua"/>
          <w:lang w:val="es-ES_tradnl"/>
        </w:rPr>
        <w:t xml:space="preserve">pongamos a prueba nuestro espíritu. Veamos hasta qué punto está iluminado por la sabiduría que viene del interior del corazón y de las cosas mismas o si, por </w:t>
      </w:r>
      <w:r w:rsidR="003A2AA0">
        <w:rPr>
          <w:rFonts w:ascii="Book Antiqua" w:hAnsi="Book Antiqua"/>
          <w:lang w:val="es-ES_tradnl"/>
        </w:rPr>
        <w:t xml:space="preserve">el contrario, </w:t>
      </w:r>
      <w:r w:rsidR="00967B9D">
        <w:rPr>
          <w:rFonts w:ascii="Book Antiqua" w:hAnsi="Book Antiqua"/>
          <w:lang w:val="es-ES_tradnl"/>
        </w:rPr>
        <w:t xml:space="preserve">navegamos en un mar de desencanto y decepciones: las propias que ofrece la vida y las que nacen de unas relaciones vacías, tanto con Dios como con el prójimo, e incluso, con las cosas que nos procuramos y a las que nos aferramos. </w:t>
      </w:r>
      <w:r w:rsidR="00401B3A">
        <w:rPr>
          <w:rFonts w:ascii="Book Antiqua" w:hAnsi="Book Antiqua"/>
          <w:lang w:val="es-ES_tradnl"/>
        </w:rPr>
        <w:t>Lo que no llena la vida de sentido, deprime, es decir, se lo quita.</w:t>
      </w:r>
      <w:r w:rsidR="00967B9D">
        <w:rPr>
          <w:rFonts w:ascii="Book Antiqua" w:hAnsi="Book Antiqua"/>
          <w:lang w:val="es-ES_tradnl"/>
        </w:rPr>
        <w:t xml:space="preserve"> Escuchemos, una vez más, atentamente, la confesión del sabio orante: </w:t>
      </w:r>
      <w:r w:rsidR="00967B9D" w:rsidRPr="00967B9D">
        <w:rPr>
          <w:rFonts w:ascii="Book Antiqua" w:hAnsi="Book Antiqua"/>
          <w:i/>
          <w:lang w:val="es-ES_tradnl"/>
        </w:rPr>
        <w:t>“Supliqué y se me concedió…; invoqué y vino a mí…”</w:t>
      </w:r>
      <w:r w:rsidR="00967B9D">
        <w:rPr>
          <w:rFonts w:ascii="Book Antiqua" w:hAnsi="Book Antiqua"/>
          <w:i/>
          <w:lang w:val="es-ES_tradnl"/>
        </w:rPr>
        <w:t>.</w:t>
      </w:r>
      <w:r w:rsidR="00967B9D">
        <w:rPr>
          <w:rFonts w:ascii="Book Antiqua" w:hAnsi="Book Antiqua"/>
          <w:lang w:val="es-ES_tradnl"/>
        </w:rPr>
        <w:t xml:space="preserve"> ¡Que gozo poder experimentar y dar ese testimonio de vida centrada en lo que realmente vale!</w:t>
      </w:r>
    </w:p>
    <w:p w:rsidR="00967B9D" w:rsidRPr="00C62FC3" w:rsidRDefault="00401B3A" w:rsidP="00401B3A">
      <w:pPr>
        <w:pStyle w:val="Prrafodelista"/>
        <w:numPr>
          <w:ilvl w:val="0"/>
          <w:numId w:val="2"/>
        </w:numPr>
        <w:spacing w:after="0" w:line="240" w:lineRule="auto"/>
        <w:jc w:val="both"/>
        <w:rPr>
          <w:rFonts w:ascii="Book Antiqua" w:hAnsi="Book Antiqua"/>
          <w:color w:val="C00000"/>
          <w:sz w:val="24"/>
          <w:lang w:val="es-ES_tradnl"/>
        </w:rPr>
      </w:pPr>
      <w:r w:rsidRPr="00401B3A">
        <w:rPr>
          <w:rFonts w:ascii="Berlin Sans FB" w:hAnsi="Berlin Sans FB"/>
          <w:b/>
          <w:color w:val="C00000"/>
          <w:sz w:val="24"/>
          <w:lang w:val="es-ES_tradnl"/>
        </w:rPr>
        <w:t xml:space="preserve">Salmo 89: </w:t>
      </w:r>
      <w:r w:rsidR="00F35D90" w:rsidRPr="00967B9D">
        <w:rPr>
          <w:rFonts w:ascii="Comic Sans MS" w:hAnsi="Comic Sans MS"/>
          <w:lang w:val="es-ES_tradnl"/>
        </w:rPr>
        <w:t>Con este salmo meditamos sobre lo que significa la vida humana y todo aquello que la llena de belleza, de alegría, de solidez… Está en nosotras ver con buenos ojos y espíritu abierto la grandeza</w:t>
      </w:r>
      <w:r w:rsidRPr="00967B9D">
        <w:rPr>
          <w:rFonts w:ascii="Comic Sans MS" w:hAnsi="Comic Sans MS"/>
        </w:rPr>
        <w:t xml:space="preserve"> </w:t>
      </w:r>
      <w:r w:rsidR="00F35D90" w:rsidRPr="00967B9D">
        <w:rPr>
          <w:rFonts w:ascii="Comic Sans MS" w:hAnsi="Comic Sans MS"/>
        </w:rPr>
        <w:t xml:space="preserve">que </w:t>
      </w:r>
      <w:r w:rsidRPr="00967B9D">
        <w:rPr>
          <w:rFonts w:ascii="Comic Sans MS" w:hAnsi="Comic Sans MS"/>
        </w:rPr>
        <w:t>Dios, Señor del universo,</w:t>
      </w:r>
      <w:r w:rsidR="00F35D90" w:rsidRPr="00967B9D">
        <w:rPr>
          <w:rFonts w:ascii="Comic Sans MS" w:hAnsi="Comic Sans MS"/>
        </w:rPr>
        <w:t xml:space="preserve"> ha derrochado </w:t>
      </w:r>
      <w:r w:rsidR="00967B9D">
        <w:rPr>
          <w:rFonts w:ascii="Comic Sans MS" w:hAnsi="Comic Sans MS"/>
        </w:rPr>
        <w:t>en</w:t>
      </w:r>
      <w:r w:rsidR="00F35D90" w:rsidRPr="00967B9D">
        <w:rPr>
          <w:rFonts w:ascii="Comic Sans MS" w:hAnsi="Comic Sans MS"/>
        </w:rPr>
        <w:t xml:space="preserve"> cada una de sus criaturas, hacié</w:t>
      </w:r>
      <w:r w:rsidR="004B4A38" w:rsidRPr="00967B9D">
        <w:rPr>
          <w:rFonts w:ascii="Comic Sans MS" w:hAnsi="Comic Sans MS"/>
        </w:rPr>
        <w:t>ndolas</w:t>
      </w:r>
      <w:r w:rsidR="00F35D90" w:rsidRPr="00967B9D">
        <w:rPr>
          <w:rFonts w:ascii="Comic Sans MS" w:hAnsi="Comic Sans MS"/>
        </w:rPr>
        <w:t xml:space="preserve"> portadoras de sus dones. Pero, para ser conscientes de esta grandeza hemos de reconocer también nuestra indigencia y pequeñez.</w:t>
      </w:r>
      <w:r w:rsidR="00967B9D">
        <w:rPr>
          <w:rFonts w:ascii="Comic Sans MS" w:hAnsi="Comic Sans MS"/>
        </w:rPr>
        <w:t xml:space="preserve"> Dejarle obrar a Él.</w:t>
      </w:r>
    </w:p>
    <w:p w:rsidR="00C62FC3" w:rsidRPr="00967B9D" w:rsidRDefault="00C62FC3" w:rsidP="00C62FC3">
      <w:pPr>
        <w:pStyle w:val="Prrafodelista"/>
        <w:spacing w:after="0" w:line="240" w:lineRule="auto"/>
        <w:ind w:left="360"/>
        <w:jc w:val="both"/>
        <w:rPr>
          <w:rFonts w:ascii="Book Antiqua" w:hAnsi="Book Antiqua"/>
          <w:color w:val="C00000"/>
          <w:sz w:val="24"/>
          <w:lang w:val="es-ES_tradnl"/>
        </w:rPr>
      </w:pPr>
    </w:p>
    <w:p w:rsidR="00B1319C" w:rsidRPr="00B1319C" w:rsidRDefault="00967B9D" w:rsidP="001F28A7">
      <w:pPr>
        <w:pStyle w:val="Prrafodelista"/>
        <w:numPr>
          <w:ilvl w:val="0"/>
          <w:numId w:val="2"/>
        </w:numPr>
        <w:spacing w:after="0" w:line="240" w:lineRule="auto"/>
        <w:jc w:val="both"/>
        <w:rPr>
          <w:rFonts w:ascii="Book Antiqua" w:hAnsi="Book Antiqua"/>
          <w:color w:val="C00000"/>
          <w:lang w:val="es-ES_tradnl"/>
        </w:rPr>
      </w:pPr>
      <w:r w:rsidRPr="001F28A7">
        <w:rPr>
          <w:rFonts w:ascii="Berlin Sans FB" w:hAnsi="Berlin Sans FB"/>
          <w:b/>
          <w:color w:val="002060"/>
          <w:sz w:val="24"/>
          <w:lang w:val="es-ES_tradnl"/>
        </w:rPr>
        <w:t>Hebreos 4, 12-13:</w:t>
      </w:r>
      <w:r w:rsidR="004679FA">
        <w:t xml:space="preserve"> </w:t>
      </w:r>
      <w:r w:rsidRPr="001F28A7">
        <w:rPr>
          <w:rFonts w:ascii="Book Antiqua" w:hAnsi="Book Antiqua"/>
        </w:rPr>
        <w:t>¡Qué gran arqu</w:t>
      </w:r>
      <w:r w:rsidR="004679FA" w:rsidRPr="001F28A7">
        <w:rPr>
          <w:rFonts w:ascii="Book Antiqua" w:hAnsi="Book Antiqua"/>
        </w:rPr>
        <w:t>itecto del espíritu es el autor</w:t>
      </w:r>
      <w:r w:rsidRPr="001F28A7">
        <w:rPr>
          <w:rFonts w:ascii="Book Antiqua" w:hAnsi="Book Antiqua"/>
        </w:rPr>
        <w:t xml:space="preserve"> de este mensaje! </w:t>
      </w:r>
      <w:r w:rsidR="00C62FC3" w:rsidRPr="001F28A7">
        <w:rPr>
          <w:rFonts w:ascii="Book Antiqua" w:hAnsi="Book Antiqua"/>
        </w:rPr>
        <w:t>¿</w:t>
      </w:r>
      <w:r w:rsidR="00E45394" w:rsidRPr="001F28A7">
        <w:rPr>
          <w:rFonts w:ascii="Book Antiqua" w:hAnsi="Book Antiqua"/>
        </w:rPr>
        <w:t xml:space="preserve">Quién puede dar detalles de la manera </w:t>
      </w:r>
      <w:r w:rsidR="0033082B" w:rsidRPr="001F28A7">
        <w:rPr>
          <w:rFonts w:ascii="Book Antiqua" w:hAnsi="Book Antiqua"/>
        </w:rPr>
        <w:t>en que actúa la</w:t>
      </w:r>
      <w:r w:rsidR="00E45394" w:rsidRPr="001F28A7">
        <w:rPr>
          <w:rFonts w:ascii="Book Antiqua" w:hAnsi="Book Antiqua"/>
        </w:rPr>
        <w:t xml:space="preserve"> Palabra</w:t>
      </w:r>
      <w:r w:rsidR="00C62FC3" w:rsidRPr="001F28A7">
        <w:rPr>
          <w:rFonts w:ascii="Book Antiqua" w:hAnsi="Book Antiqua"/>
        </w:rPr>
        <w:t xml:space="preserve">, si no </w:t>
      </w:r>
      <w:r w:rsidR="0033082B" w:rsidRPr="001F28A7">
        <w:rPr>
          <w:rFonts w:ascii="Book Antiqua" w:hAnsi="Book Antiqua"/>
        </w:rPr>
        <w:t>la</w:t>
      </w:r>
      <w:r w:rsidR="00C62FC3" w:rsidRPr="001F28A7">
        <w:rPr>
          <w:rFonts w:ascii="Book Antiqua" w:hAnsi="Book Antiqua"/>
        </w:rPr>
        <w:t xml:space="preserve"> ha experimentado dentro…?</w:t>
      </w:r>
      <w:r w:rsidR="00E45394" w:rsidRPr="001F28A7">
        <w:rPr>
          <w:rFonts w:ascii="Book Antiqua" w:hAnsi="Book Antiqua"/>
        </w:rPr>
        <w:t xml:space="preserve"> Quizá una mujer, la “Bendita entre las mujeres” pueda darnos una idea de cómo es Dios</w:t>
      </w:r>
      <w:r w:rsidR="00C62FC3" w:rsidRPr="001F28A7">
        <w:rPr>
          <w:rFonts w:ascii="Book Antiqua" w:hAnsi="Book Antiqua"/>
        </w:rPr>
        <w:t>,</w:t>
      </w:r>
      <w:r w:rsidR="00E45394" w:rsidRPr="001F28A7">
        <w:rPr>
          <w:rFonts w:ascii="Book Antiqua" w:hAnsi="Book Antiqua"/>
        </w:rPr>
        <w:t xml:space="preserve"> y</w:t>
      </w:r>
      <w:r w:rsidR="004679FA" w:rsidRPr="001F28A7">
        <w:rPr>
          <w:rFonts w:ascii="Book Antiqua" w:hAnsi="Book Antiqua"/>
        </w:rPr>
        <w:t xml:space="preserve"> de</w:t>
      </w:r>
      <w:r w:rsidR="00E45394" w:rsidRPr="001F28A7">
        <w:rPr>
          <w:rFonts w:ascii="Book Antiqua" w:hAnsi="Book Antiqua"/>
        </w:rPr>
        <w:t xml:space="preserve"> cómo </w:t>
      </w:r>
      <w:r w:rsidR="00C62FC3" w:rsidRPr="001F28A7">
        <w:rPr>
          <w:rFonts w:ascii="Book Antiqua" w:hAnsi="Book Antiqua"/>
        </w:rPr>
        <w:t>su Palabra se mete dentro del ser</w:t>
      </w:r>
      <w:r w:rsidR="00E45394" w:rsidRPr="001F28A7">
        <w:rPr>
          <w:rFonts w:ascii="Book Antiqua" w:hAnsi="Book Antiqua"/>
        </w:rPr>
        <w:t xml:space="preserve"> </w:t>
      </w:r>
      <w:r w:rsidR="00C62FC3" w:rsidRPr="001F28A7">
        <w:rPr>
          <w:rFonts w:ascii="Book Antiqua" w:hAnsi="Book Antiqua"/>
        </w:rPr>
        <w:t>(</w:t>
      </w:r>
      <w:r w:rsidR="00E45394" w:rsidRPr="001F28A7">
        <w:rPr>
          <w:rFonts w:ascii="Book Antiqua" w:hAnsi="Book Antiqua"/>
        </w:rPr>
        <w:t>del alma y del espíritu</w:t>
      </w:r>
      <w:r w:rsidR="00C62FC3" w:rsidRPr="001F28A7">
        <w:rPr>
          <w:rFonts w:ascii="Book Antiqua" w:hAnsi="Book Antiqua"/>
        </w:rPr>
        <w:t xml:space="preserve">…). </w:t>
      </w:r>
      <w:r w:rsidR="00E45394" w:rsidRPr="001F28A7">
        <w:rPr>
          <w:rFonts w:ascii="Book Antiqua" w:hAnsi="Book Antiqua"/>
        </w:rPr>
        <w:t xml:space="preserve">Pues bien, esta experiencia, al parecer, no está lejos de cada uno de los fieles que se hacen, como </w:t>
      </w:r>
      <w:r w:rsidR="00C62FC3" w:rsidRPr="001F28A7">
        <w:rPr>
          <w:rFonts w:ascii="Book Antiqua" w:hAnsi="Book Antiqua"/>
        </w:rPr>
        <w:t>María de Nazaret</w:t>
      </w:r>
      <w:r w:rsidR="00E45394" w:rsidRPr="001F28A7">
        <w:rPr>
          <w:rFonts w:ascii="Book Antiqua" w:hAnsi="Book Antiqua"/>
        </w:rPr>
        <w:t>, “oyentes de la Palabra”.</w:t>
      </w:r>
      <w:r w:rsidR="00E45394" w:rsidRPr="001F28A7">
        <w:rPr>
          <w:rFonts w:ascii="Book Antiqua" w:hAnsi="Book Antiqua"/>
          <w:i/>
        </w:rPr>
        <w:t xml:space="preserve"> “La palabra de Dios es viva y eficaz, más tajante que espada de doble filo…</w:t>
      </w:r>
      <w:r w:rsidR="00C62FC3" w:rsidRPr="001F28A7">
        <w:rPr>
          <w:rFonts w:ascii="Book Antiqua" w:hAnsi="Book Antiqua"/>
          <w:i/>
        </w:rPr>
        <w:t xml:space="preserve"> penetrante…</w:t>
      </w:r>
      <w:r w:rsidR="00E45394" w:rsidRPr="001F28A7">
        <w:rPr>
          <w:rFonts w:ascii="Book Antiqua" w:hAnsi="Book Antiqua"/>
          <w:i/>
        </w:rPr>
        <w:t>”</w:t>
      </w:r>
      <w:r w:rsidR="00E45394" w:rsidRPr="001F28A7">
        <w:rPr>
          <w:rFonts w:ascii="Book Antiqua" w:hAnsi="Book Antiqua"/>
        </w:rPr>
        <w:t>. ¡Qué diferente sería nuestra vida si</w:t>
      </w:r>
      <w:r w:rsidR="0033082B" w:rsidRPr="001F28A7">
        <w:rPr>
          <w:rFonts w:ascii="Book Antiqua" w:hAnsi="Book Antiqua"/>
        </w:rPr>
        <w:t>,</w:t>
      </w:r>
      <w:r w:rsidR="00E45394" w:rsidRPr="001F28A7">
        <w:rPr>
          <w:rFonts w:ascii="Book Antiqua" w:hAnsi="Book Antiqua"/>
        </w:rPr>
        <w:t xml:space="preserve"> en verda</w:t>
      </w:r>
      <w:r w:rsidR="0033082B" w:rsidRPr="001F28A7">
        <w:rPr>
          <w:rFonts w:ascii="Book Antiqua" w:hAnsi="Book Antiqua"/>
        </w:rPr>
        <w:t>d, nos dejáramos invadir por la Palabra</w:t>
      </w:r>
      <w:r w:rsidR="00E45394" w:rsidRPr="001F28A7">
        <w:rPr>
          <w:rFonts w:ascii="Book Antiqua" w:hAnsi="Book Antiqua"/>
        </w:rPr>
        <w:t>! El discernimiento entre lo que somos y queremos ser nos llevaría a optar por vivir</w:t>
      </w:r>
      <w:r w:rsidR="0033082B" w:rsidRPr="001F28A7">
        <w:rPr>
          <w:rFonts w:ascii="Book Antiqua" w:hAnsi="Book Antiqua"/>
        </w:rPr>
        <w:t xml:space="preserve"> sin máscara alguna</w:t>
      </w:r>
      <w:r w:rsidR="00E45394" w:rsidRPr="001F28A7">
        <w:rPr>
          <w:rFonts w:ascii="Book Antiqua" w:hAnsi="Book Antiqua"/>
        </w:rPr>
        <w:t xml:space="preserve">, sin la mínima fisura, en coherencia </w:t>
      </w:r>
      <w:r w:rsidR="0033082B" w:rsidRPr="001F28A7">
        <w:rPr>
          <w:rFonts w:ascii="Book Antiqua" w:hAnsi="Book Antiqua"/>
        </w:rPr>
        <w:t xml:space="preserve">total </w:t>
      </w:r>
      <w:r w:rsidR="00E45394" w:rsidRPr="001F28A7">
        <w:rPr>
          <w:rFonts w:ascii="Book Antiqua" w:hAnsi="Book Antiqua"/>
        </w:rPr>
        <w:t>con la vocación recibida</w:t>
      </w:r>
      <w:r w:rsidR="00C62FC3" w:rsidRPr="001F28A7">
        <w:rPr>
          <w:rFonts w:ascii="Book Antiqua" w:hAnsi="Book Antiqua"/>
        </w:rPr>
        <w:t>. ¿Os imagináis ser criaturas que irradian la Divinidad en cada uno de sus gestos, de sus acciones</w:t>
      </w:r>
      <w:r w:rsidR="0033082B" w:rsidRPr="001F28A7">
        <w:rPr>
          <w:rFonts w:ascii="Book Antiqua" w:hAnsi="Book Antiqua"/>
        </w:rPr>
        <w:t>, de sus palabras</w:t>
      </w:r>
      <w:r w:rsidR="001F28A7" w:rsidRPr="001F28A7">
        <w:rPr>
          <w:rFonts w:ascii="Book Antiqua" w:hAnsi="Book Antiqua"/>
        </w:rPr>
        <w:t xml:space="preserve"> y de sus silencios</w:t>
      </w:r>
      <w:r w:rsidR="0033082B" w:rsidRPr="001F28A7">
        <w:rPr>
          <w:rFonts w:ascii="Book Antiqua" w:hAnsi="Book Antiqua"/>
        </w:rPr>
        <w:t xml:space="preserve">, </w:t>
      </w:r>
      <w:r w:rsidR="001F28A7" w:rsidRPr="001F28A7">
        <w:rPr>
          <w:rFonts w:ascii="Book Antiqua" w:hAnsi="Book Antiqua"/>
        </w:rPr>
        <w:t xml:space="preserve">en cada una de sus </w:t>
      </w:r>
      <w:r w:rsidR="0033082B" w:rsidRPr="001F28A7">
        <w:rPr>
          <w:rFonts w:ascii="Book Antiqua" w:hAnsi="Book Antiqua"/>
        </w:rPr>
        <w:t>mirada</w:t>
      </w:r>
      <w:r w:rsidR="001F28A7" w:rsidRPr="001F28A7">
        <w:rPr>
          <w:rFonts w:ascii="Book Antiqua" w:hAnsi="Book Antiqua"/>
        </w:rPr>
        <w:t>s</w:t>
      </w:r>
      <w:r w:rsidR="00C62FC3" w:rsidRPr="001F28A7">
        <w:rPr>
          <w:rFonts w:ascii="Book Antiqua" w:hAnsi="Book Antiqua"/>
        </w:rPr>
        <w:t>…?</w:t>
      </w:r>
    </w:p>
    <w:p w:rsidR="000B6F47" w:rsidRPr="00B1319C" w:rsidRDefault="00C62FC3" w:rsidP="00B1319C">
      <w:pPr>
        <w:pStyle w:val="Prrafodelista"/>
        <w:numPr>
          <w:ilvl w:val="0"/>
          <w:numId w:val="3"/>
        </w:numPr>
        <w:spacing w:after="0" w:line="240" w:lineRule="auto"/>
        <w:jc w:val="both"/>
        <w:rPr>
          <w:rFonts w:ascii="Book Antiqua" w:hAnsi="Book Antiqua"/>
        </w:rPr>
      </w:pPr>
      <w:r w:rsidRPr="00B1319C">
        <w:rPr>
          <w:rFonts w:ascii="Book Antiqua" w:hAnsi="Book Antiqua"/>
        </w:rPr>
        <w:t xml:space="preserve">Somos </w:t>
      </w:r>
      <w:r w:rsidRPr="00B1319C">
        <w:rPr>
          <w:rFonts w:ascii="Book Antiqua" w:hAnsi="Book Antiqua"/>
          <w:i/>
        </w:rPr>
        <w:t>barro</w:t>
      </w:r>
      <w:r w:rsidRPr="00B1319C">
        <w:rPr>
          <w:rFonts w:ascii="Book Antiqua" w:hAnsi="Book Antiqua"/>
        </w:rPr>
        <w:t xml:space="preserve"> que contiene el </w:t>
      </w:r>
      <w:r w:rsidRPr="00B1319C">
        <w:rPr>
          <w:rFonts w:ascii="Book Antiqua" w:hAnsi="Book Antiqua"/>
          <w:i/>
        </w:rPr>
        <w:t>deseo</w:t>
      </w:r>
      <w:r w:rsidRPr="00B1319C">
        <w:rPr>
          <w:rFonts w:ascii="Book Antiqua" w:hAnsi="Book Antiqua"/>
        </w:rPr>
        <w:t xml:space="preserve"> de Dios, pero que, al mismo tiempo, lo oscurece. </w:t>
      </w:r>
      <w:r w:rsidR="0033082B" w:rsidRPr="00B1319C">
        <w:rPr>
          <w:rFonts w:ascii="Book Antiqua" w:hAnsi="Book Antiqua"/>
        </w:rPr>
        <w:t xml:space="preserve">Si la </w:t>
      </w:r>
      <w:r w:rsidR="0033082B" w:rsidRPr="00B1319C">
        <w:rPr>
          <w:rFonts w:ascii="Book Antiqua" w:hAnsi="Book Antiqua"/>
          <w:i/>
        </w:rPr>
        <w:t xml:space="preserve">Palabra </w:t>
      </w:r>
      <w:r w:rsidR="009A3F18" w:rsidRPr="00B1319C">
        <w:rPr>
          <w:rFonts w:ascii="Book Antiqua" w:hAnsi="Book Antiqua"/>
          <w:i/>
        </w:rPr>
        <w:t>de Dios</w:t>
      </w:r>
      <w:r w:rsidR="009A3F18" w:rsidRPr="00B1319C">
        <w:rPr>
          <w:rFonts w:ascii="Book Antiqua" w:hAnsi="Book Antiqua"/>
        </w:rPr>
        <w:t xml:space="preserve">, Jesucristo, </w:t>
      </w:r>
      <w:r w:rsidR="0033082B" w:rsidRPr="00B1319C">
        <w:rPr>
          <w:rFonts w:ascii="Book Antiqua" w:hAnsi="Book Antiqua"/>
        </w:rPr>
        <w:t>es la medida de nuestro di</w:t>
      </w:r>
      <w:r w:rsidR="001F28A7" w:rsidRPr="00B1319C">
        <w:rPr>
          <w:rFonts w:ascii="Book Antiqua" w:hAnsi="Book Antiqua"/>
        </w:rPr>
        <w:t xml:space="preserve">scernimiento, </w:t>
      </w:r>
      <w:r w:rsidR="0033082B" w:rsidRPr="00B1319C">
        <w:rPr>
          <w:rFonts w:ascii="Book Antiqua" w:hAnsi="Book Antiqua"/>
        </w:rPr>
        <w:t xml:space="preserve">todo es luz, todo tiene </w:t>
      </w:r>
      <w:r w:rsidR="0033082B" w:rsidRPr="00B1319C">
        <w:rPr>
          <w:rFonts w:ascii="Book Antiqua" w:hAnsi="Book Antiqua"/>
        </w:rPr>
        <w:lastRenderedPageBreak/>
        <w:t>sentido</w:t>
      </w:r>
      <w:r w:rsidR="00B1319C" w:rsidRPr="00B1319C">
        <w:rPr>
          <w:rFonts w:ascii="Book Antiqua" w:hAnsi="Book Antiqua"/>
        </w:rPr>
        <w:t>..</w:t>
      </w:r>
      <w:r w:rsidR="0033082B" w:rsidRPr="00B1319C">
        <w:rPr>
          <w:rFonts w:ascii="Book Antiqua" w:hAnsi="Book Antiqua"/>
        </w:rPr>
        <w:t>.</w:t>
      </w:r>
      <w:r w:rsidR="009A3F18" w:rsidRPr="00B1319C">
        <w:rPr>
          <w:rFonts w:ascii="Book Antiqua" w:hAnsi="Book Antiqua"/>
        </w:rPr>
        <w:t xml:space="preserve"> De lo contrario andamos como gente dividida, por dentro y por fuera. Sin orientación, sin firmeza y sin sentido</w:t>
      </w:r>
      <w:r w:rsidR="00B1319C" w:rsidRPr="00B1319C">
        <w:rPr>
          <w:rFonts w:ascii="Book Antiqua" w:hAnsi="Book Antiqua"/>
        </w:rPr>
        <w:t xml:space="preserve"> de la vida.</w:t>
      </w:r>
    </w:p>
    <w:p w:rsidR="00B1319C" w:rsidRPr="00B1319C" w:rsidRDefault="00B1319C" w:rsidP="00B1319C">
      <w:pPr>
        <w:spacing w:after="0" w:line="240" w:lineRule="auto"/>
        <w:ind w:left="360" w:firstLine="708"/>
        <w:jc w:val="both"/>
        <w:rPr>
          <w:rFonts w:ascii="Book Antiqua" w:hAnsi="Book Antiqua"/>
          <w:color w:val="C00000"/>
        </w:rPr>
      </w:pPr>
    </w:p>
    <w:p w:rsidR="009A3F18" w:rsidRPr="00A76037" w:rsidRDefault="009A3F18" w:rsidP="009A3F18">
      <w:pPr>
        <w:pStyle w:val="Prrafodelista"/>
        <w:numPr>
          <w:ilvl w:val="0"/>
          <w:numId w:val="2"/>
        </w:numPr>
        <w:spacing w:after="0" w:line="240" w:lineRule="auto"/>
        <w:jc w:val="both"/>
        <w:rPr>
          <w:rFonts w:ascii="Book Antiqua" w:hAnsi="Book Antiqua"/>
          <w:sz w:val="24"/>
          <w:lang w:val="es-ES_tradnl"/>
        </w:rPr>
      </w:pPr>
      <w:r w:rsidRPr="009A3F18">
        <w:rPr>
          <w:rFonts w:ascii="Berlin Sans FB" w:hAnsi="Berlin Sans FB"/>
          <w:color w:val="C00000"/>
          <w:sz w:val="24"/>
          <w:lang w:val="es-ES_tradnl"/>
        </w:rPr>
        <w:t>Marcos 10, 17-30:</w:t>
      </w:r>
      <w:r>
        <w:rPr>
          <w:rFonts w:ascii="Berlin Sans FB" w:hAnsi="Berlin Sans FB"/>
          <w:color w:val="C00000"/>
          <w:sz w:val="24"/>
          <w:lang w:val="es-ES_tradnl"/>
        </w:rPr>
        <w:t xml:space="preserve"> </w:t>
      </w:r>
      <w:r w:rsidRPr="009A3F18">
        <w:rPr>
          <w:rFonts w:ascii="Book Antiqua" w:hAnsi="Book Antiqua"/>
          <w:lang w:val="es-ES_tradnl"/>
        </w:rPr>
        <w:t>Que Jesús de Nazaret era alguien que</w:t>
      </w:r>
      <w:r>
        <w:rPr>
          <w:rFonts w:ascii="Book Antiqua" w:hAnsi="Book Antiqua"/>
          <w:lang w:val="es-ES_tradnl"/>
        </w:rPr>
        <w:t xml:space="preserve"> atraía a la gente con el mismo entusiasmo que otros mostraban por repudiarlo, es obvio; esta imagen está presente y se repite una y otra vez a lo largo de los cuatro evangelios. Es una realidad tan viva que, aún hoy, XXI siglos después de aquellos acontecimientos, constituye el signo de pertenencia al Camino, como llamaron al movimiento cristiano durante los primeros siglos. Estar o no con Jesucristo, pertenecerl</w:t>
      </w:r>
      <w:r w:rsidR="00A76037">
        <w:rPr>
          <w:rFonts w:ascii="Book Antiqua" w:hAnsi="Book Antiqua"/>
          <w:lang w:val="es-ES_tradnl"/>
        </w:rPr>
        <w:t xml:space="preserve">e y seguirle a él y comprometernos o no con el Proyecto de reinado de Dios que él hace presente en el mundo, nos diferencia. Pero es una diferencia que se aprecia en pequeños rasgos. Rasgos llamativos solo en cuanto se van sumando y formando un estilo de vida que no deja a nadie indiferente. No se trata de ser bueno… ¡Para eso ya está Dios! </w:t>
      </w:r>
      <w:r w:rsidR="00A76037" w:rsidRPr="00A76037">
        <w:rPr>
          <w:rFonts w:ascii="Book Antiqua" w:hAnsi="Book Antiqua"/>
          <w:i/>
          <w:lang w:val="es-ES_tradnl"/>
        </w:rPr>
        <w:t>“No hay nadie bueno más que Dios”</w:t>
      </w:r>
      <w:r w:rsidR="00A76037">
        <w:rPr>
          <w:rFonts w:ascii="Book Antiqua" w:hAnsi="Book Antiqua"/>
          <w:lang w:val="es-ES_tradnl"/>
        </w:rPr>
        <w:t xml:space="preserve"> ¡Cuantas veces se nos olvida esta verdad…! Tantas como somos capaces de postrarnos ante Jesús, con todos nuestros buenos deseos</w:t>
      </w:r>
      <w:r w:rsidRPr="009A3F18">
        <w:rPr>
          <w:rFonts w:ascii="Book Antiqua" w:hAnsi="Book Antiqua"/>
          <w:lang w:val="es-ES_tradnl"/>
        </w:rPr>
        <w:t xml:space="preserve"> </w:t>
      </w:r>
      <w:r w:rsidR="00A76037">
        <w:rPr>
          <w:rFonts w:ascii="Book Antiqua" w:hAnsi="Book Antiqua"/>
          <w:lang w:val="es-ES_tradnl"/>
        </w:rPr>
        <w:t>al descubierto, para pedirle que haga eso que sólo nosotros podemos hacer, porque nos toca, porque después de que Dios nos diera lo mejor de sí, a su Hijo, y nos llamara a compartir con él el Reino, nos toca a nosotras/os optar, tomar la decisión fundamental de nuestra existencia: ser libres.</w:t>
      </w:r>
    </w:p>
    <w:p w:rsidR="00A76037" w:rsidRDefault="00A76037" w:rsidP="00B1319C">
      <w:pPr>
        <w:pStyle w:val="Prrafodelista"/>
        <w:numPr>
          <w:ilvl w:val="0"/>
          <w:numId w:val="3"/>
        </w:numPr>
        <w:spacing w:after="0" w:line="240" w:lineRule="auto"/>
        <w:jc w:val="both"/>
        <w:rPr>
          <w:rFonts w:ascii="Book Antiqua" w:hAnsi="Book Antiqua"/>
          <w:lang w:val="es-ES_tradnl"/>
        </w:rPr>
      </w:pPr>
      <w:r>
        <w:rPr>
          <w:rFonts w:ascii="Book Antiqua" w:hAnsi="Book Antiqua"/>
          <w:lang w:val="es-ES_tradnl"/>
        </w:rPr>
        <w:t>Poseemos demasiadas riquezas. Nos atan demasiadas “cosas buenas”, somos demasiado cumplidoras/es de la “ley” ¡Nos falta ser libres y, sobre todo, tener nuestra mirada puesta en lo que Dios la tiene: en el otro, en la otra, en el don de la creación…</w:t>
      </w:r>
      <w:r w:rsidR="004679FA">
        <w:rPr>
          <w:rFonts w:ascii="Book Antiqua" w:hAnsi="Book Antiqua"/>
          <w:lang w:val="es-ES_tradnl"/>
        </w:rPr>
        <w:t xml:space="preserve">! Cuando seamos capaces de hacer sonreír a Dios, de no dejarle una y otra vez con la mirada apuesta en nuestra espalda, porque nos cuesta desprendernos “de lo buenas personas que somos”, “de lo bien que hacemos las cosas”, “de lo mucho que nos deben los demás…” Entonces, sin duda, recibiremos respuesta a nuestra pregunta: </w:t>
      </w:r>
      <w:r w:rsidR="004679FA" w:rsidRPr="004679FA">
        <w:rPr>
          <w:rFonts w:ascii="Book Antiqua" w:hAnsi="Book Antiqua"/>
          <w:i/>
          <w:lang w:val="es-ES_tradnl"/>
        </w:rPr>
        <w:t>“Maestro bueno, ¿qué puedo hacer para heredar la vida eterna?</w:t>
      </w:r>
      <w:r w:rsidR="004679FA">
        <w:rPr>
          <w:rFonts w:ascii="Book Antiqua" w:hAnsi="Book Antiqua"/>
          <w:lang w:val="es-ES_tradnl"/>
        </w:rPr>
        <w:t xml:space="preserve"> O esta otra: </w:t>
      </w:r>
      <w:r w:rsidR="004679FA" w:rsidRPr="004679FA">
        <w:rPr>
          <w:rFonts w:ascii="Book Antiqua" w:hAnsi="Book Antiqua"/>
          <w:i/>
          <w:lang w:val="es-ES_tradnl"/>
        </w:rPr>
        <w:t>“¿quién podrá salvarse?”</w:t>
      </w:r>
      <w:r w:rsidR="004679FA">
        <w:rPr>
          <w:rFonts w:ascii="Book Antiqua" w:hAnsi="Book Antiqua"/>
          <w:lang w:val="es-ES_tradnl"/>
        </w:rPr>
        <w:t xml:space="preserve"> Nada. Nos dirá el Maestro. Porque ya la tienes… Nada. Porque ya estás salvado/a. ¡¿Te lo puedes creer…?!</w:t>
      </w:r>
    </w:p>
    <w:p w:rsidR="004679FA" w:rsidRDefault="004679FA" w:rsidP="00A76037">
      <w:pPr>
        <w:pStyle w:val="Prrafodelista"/>
        <w:spacing w:after="0" w:line="240" w:lineRule="auto"/>
        <w:ind w:left="708"/>
        <w:jc w:val="both"/>
        <w:rPr>
          <w:rFonts w:ascii="Book Antiqua" w:hAnsi="Book Antiqua"/>
          <w:lang w:val="es-ES_tradnl"/>
        </w:rPr>
      </w:pPr>
    </w:p>
    <w:p w:rsidR="004679FA" w:rsidRPr="004679FA" w:rsidRDefault="004679FA" w:rsidP="00A76037">
      <w:pPr>
        <w:pStyle w:val="Prrafodelista"/>
        <w:spacing w:after="0" w:line="240" w:lineRule="auto"/>
        <w:ind w:left="708"/>
        <w:jc w:val="both"/>
        <w:rPr>
          <w:rFonts w:ascii="Book Antiqua" w:hAnsi="Book Antiqua"/>
          <w:lang w:val="es-ES_tradnl"/>
        </w:rPr>
      </w:pPr>
    </w:p>
    <w:sectPr w:rsidR="004679FA" w:rsidRPr="004679FA" w:rsidSect="003A2AA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mso12D7"/>
      </v:shape>
    </w:pict>
  </w:numPicBullet>
  <w:abstractNum w:abstractNumId="0">
    <w:nsid w:val="2A3B4472"/>
    <w:multiLevelType w:val="hybridMultilevel"/>
    <w:tmpl w:val="EE061BB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5DE3297F"/>
    <w:multiLevelType w:val="hybridMultilevel"/>
    <w:tmpl w:val="3690C436"/>
    <w:lvl w:ilvl="0" w:tplc="0C0A0007">
      <w:start w:val="1"/>
      <w:numFmt w:val="bullet"/>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7946495B"/>
    <w:multiLevelType w:val="hybridMultilevel"/>
    <w:tmpl w:val="6562DFE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AF"/>
    <w:rsid w:val="00005D7D"/>
    <w:rsid w:val="000B6F47"/>
    <w:rsid w:val="001F08E3"/>
    <w:rsid w:val="001F28A7"/>
    <w:rsid w:val="002D2DC2"/>
    <w:rsid w:val="0033082B"/>
    <w:rsid w:val="003A2AA0"/>
    <w:rsid w:val="00401B3A"/>
    <w:rsid w:val="004679FA"/>
    <w:rsid w:val="004B4A38"/>
    <w:rsid w:val="00526424"/>
    <w:rsid w:val="006948AF"/>
    <w:rsid w:val="008E6450"/>
    <w:rsid w:val="00967B9D"/>
    <w:rsid w:val="009A3F18"/>
    <w:rsid w:val="00A76037"/>
    <w:rsid w:val="00AA0C28"/>
    <w:rsid w:val="00B1319C"/>
    <w:rsid w:val="00C62FC3"/>
    <w:rsid w:val="00E45394"/>
    <w:rsid w:val="00F35D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6F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6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7569B-4171-418A-A13D-DE7D724FD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987</Words>
  <Characters>5433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dc:creator>
  <cp:lastModifiedBy>TRINI</cp:lastModifiedBy>
  <cp:revision>2</cp:revision>
  <dcterms:created xsi:type="dcterms:W3CDTF">2015-10-09T16:43:00Z</dcterms:created>
  <dcterms:modified xsi:type="dcterms:W3CDTF">2015-10-09T16:43:00Z</dcterms:modified>
</cp:coreProperties>
</file>