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E90" w:rsidRPr="009C0C69" w:rsidRDefault="008E1E90" w:rsidP="008E1E90">
      <w:pPr>
        <w:spacing w:after="0" w:line="240" w:lineRule="auto"/>
        <w:jc w:val="center"/>
        <w:rPr>
          <w:rFonts w:ascii="Brush Script MT" w:hAnsi="Brush Script MT"/>
          <w:smallCaps/>
          <w:color w:val="FF0000"/>
          <w:sz w:val="48"/>
          <w:lang w:val="es-ES_tradnl"/>
        </w:rPr>
      </w:pPr>
      <w:r w:rsidRPr="009C0C69">
        <w:rPr>
          <w:rFonts w:ascii="Brush Script MT" w:hAnsi="Brush Script MT"/>
          <w:smallCaps/>
          <w:color w:val="FF0000"/>
          <w:sz w:val="48"/>
          <w:lang w:val="es-ES_tradnl"/>
        </w:rPr>
        <w:t>Beato Juan N. Zegrí</w:t>
      </w:r>
    </w:p>
    <w:p w:rsidR="008E1E90" w:rsidRPr="009C0C69" w:rsidRDefault="008E1E90" w:rsidP="008E1E90">
      <w:pPr>
        <w:spacing w:after="0" w:line="240" w:lineRule="auto"/>
        <w:jc w:val="center"/>
        <w:rPr>
          <w:rFonts w:ascii="Brush Script MT" w:hAnsi="Brush Script MT"/>
          <w:color w:val="385623" w:themeColor="accent6" w:themeShade="80"/>
          <w:sz w:val="40"/>
          <w:lang w:val="es-ES_tradnl"/>
        </w:rPr>
      </w:pPr>
      <w:r w:rsidRPr="009C0C69">
        <w:rPr>
          <w:rFonts w:ascii="Brush Script MT" w:hAnsi="Brush Script MT"/>
          <w:color w:val="385623" w:themeColor="accent6" w:themeShade="80"/>
          <w:sz w:val="40"/>
          <w:lang w:val="es-ES_tradnl"/>
        </w:rPr>
        <w:t>“Como el grano de trigo que muere…”</w:t>
      </w:r>
    </w:p>
    <w:p w:rsidR="00E8765F" w:rsidRDefault="00E8765F" w:rsidP="00E8765F">
      <w:pPr>
        <w:spacing w:after="0" w:line="240" w:lineRule="auto"/>
        <w:ind w:left="708"/>
        <w:jc w:val="center"/>
        <w:rPr>
          <w:rFonts w:ascii="Book Antiqua" w:hAnsi="Book Antiqua"/>
          <w:sz w:val="24"/>
          <w:lang w:val="es-ES_tradnl"/>
        </w:rPr>
      </w:pPr>
      <w:r>
        <w:rPr>
          <w:rFonts w:ascii="Book Antiqua" w:hAnsi="Book Antiqua"/>
          <w:i/>
          <w:sz w:val="24"/>
          <w:lang w:val="es-ES_tradnl"/>
        </w:rPr>
        <w:t>(E</w:t>
      </w:r>
      <w:r w:rsidRPr="001A2423">
        <w:rPr>
          <w:rFonts w:ascii="Book Antiqua" w:hAnsi="Book Antiqua"/>
          <w:i/>
          <w:sz w:val="24"/>
          <w:lang w:val="es-ES_tradnl"/>
        </w:rPr>
        <w:t>n el 113 aniversario de la muerte de nuestro beato fundador)</w:t>
      </w:r>
    </w:p>
    <w:p w:rsidR="003F47CB" w:rsidRDefault="003F47CB" w:rsidP="008E1E90">
      <w:pPr>
        <w:spacing w:after="0" w:line="240" w:lineRule="auto"/>
        <w:jc w:val="both"/>
        <w:rPr>
          <w:rFonts w:ascii="Book Antiqua" w:hAnsi="Book Antiqua"/>
          <w:b/>
          <w:smallCaps/>
          <w:color w:val="002060"/>
          <w:sz w:val="24"/>
          <w:lang w:val="es-ES_tradnl"/>
        </w:rPr>
      </w:pPr>
    </w:p>
    <w:p w:rsidR="001A2423" w:rsidRDefault="001A2423" w:rsidP="008E1E90">
      <w:pPr>
        <w:spacing w:after="0" w:line="240" w:lineRule="auto"/>
        <w:jc w:val="both"/>
        <w:rPr>
          <w:rFonts w:ascii="Book Antiqua" w:hAnsi="Book Antiqua"/>
          <w:sz w:val="24"/>
          <w:lang w:val="es-ES_tradnl"/>
        </w:rPr>
      </w:pPr>
      <w:r w:rsidRPr="001A2423">
        <w:rPr>
          <w:rFonts w:ascii="Book Antiqua" w:hAnsi="Book Antiqua"/>
          <w:b/>
          <w:smallCaps/>
          <w:color w:val="002060"/>
          <w:sz w:val="24"/>
          <w:lang w:val="es-ES_tradnl"/>
        </w:rPr>
        <w:t>Ambientación</w:t>
      </w:r>
      <w:r>
        <w:rPr>
          <w:rFonts w:ascii="Book Antiqua" w:hAnsi="Book Antiqua"/>
          <w:sz w:val="24"/>
          <w:lang w:val="es-ES_tradnl"/>
        </w:rPr>
        <w:t xml:space="preserve"> </w:t>
      </w:r>
    </w:p>
    <w:p w:rsidR="00E8765F" w:rsidRDefault="00E8765F" w:rsidP="00BE414C">
      <w:pPr>
        <w:spacing w:after="0" w:line="240" w:lineRule="auto"/>
        <w:jc w:val="both"/>
        <w:rPr>
          <w:rFonts w:ascii="Book Antiqua" w:hAnsi="Book Antiqua"/>
          <w:sz w:val="24"/>
          <w:szCs w:val="24"/>
          <w:lang w:val="es-ES_tradnl"/>
        </w:rPr>
      </w:pPr>
    </w:p>
    <w:p w:rsidR="005D6956" w:rsidRPr="00BE414C" w:rsidRDefault="00EC6780" w:rsidP="00BE414C">
      <w:pPr>
        <w:spacing w:after="0" w:line="240" w:lineRule="auto"/>
        <w:jc w:val="both"/>
        <w:rPr>
          <w:rFonts w:ascii="Book Antiqua" w:hAnsi="Book Antiqua"/>
          <w:sz w:val="24"/>
          <w:szCs w:val="24"/>
          <w:lang w:val="es-ES_tradnl"/>
        </w:rPr>
      </w:pPr>
      <w:r>
        <w:rPr>
          <w:rFonts w:ascii="Book Antiqua" w:hAnsi="Book Antiqua"/>
          <w:sz w:val="24"/>
          <w:szCs w:val="24"/>
          <w:lang w:val="es-ES_tradnl"/>
        </w:rPr>
        <w:t xml:space="preserve">Este año 2018, la conmemoración de la muerte de nuestro beato fundador </w:t>
      </w:r>
      <w:r w:rsidR="005D6956" w:rsidRPr="00BE414C">
        <w:rPr>
          <w:rFonts w:ascii="Book Antiqua" w:hAnsi="Book Antiqua"/>
          <w:sz w:val="24"/>
          <w:szCs w:val="24"/>
          <w:lang w:val="es-ES_tradnl"/>
        </w:rPr>
        <w:t>tiene un matiz añadido</w:t>
      </w:r>
      <w:r w:rsidR="00BE414C">
        <w:rPr>
          <w:rFonts w:ascii="Book Antiqua" w:hAnsi="Book Antiqua"/>
          <w:sz w:val="24"/>
          <w:szCs w:val="24"/>
          <w:lang w:val="es-ES_tradnl"/>
        </w:rPr>
        <w:t xml:space="preserve"> y muy significativo</w:t>
      </w:r>
      <w:r w:rsidR="005D6956" w:rsidRPr="00BE414C">
        <w:rPr>
          <w:rFonts w:ascii="Book Antiqua" w:hAnsi="Book Antiqua"/>
          <w:sz w:val="24"/>
          <w:szCs w:val="24"/>
          <w:lang w:val="es-ES_tradnl"/>
        </w:rPr>
        <w:t xml:space="preserve">: el de encontrarnos dentro del tiempo de Jubileo por los 800 años de Fundación de la </w:t>
      </w:r>
      <w:r w:rsidR="005D6956" w:rsidRPr="00BE414C">
        <w:rPr>
          <w:rFonts w:ascii="Book Antiqua" w:hAnsi="Book Antiqua"/>
          <w:b/>
          <w:i/>
          <w:sz w:val="24"/>
          <w:szCs w:val="24"/>
          <w:lang w:val="es-ES_tradnl"/>
        </w:rPr>
        <w:t>Orden de Merced</w:t>
      </w:r>
      <w:r w:rsidR="005D6956" w:rsidRPr="00BE414C">
        <w:rPr>
          <w:rFonts w:ascii="Book Antiqua" w:hAnsi="Book Antiqua"/>
          <w:sz w:val="24"/>
          <w:szCs w:val="24"/>
          <w:lang w:val="es-ES_tradnl"/>
        </w:rPr>
        <w:t xml:space="preserve"> </w:t>
      </w:r>
      <w:r w:rsidR="005D6956" w:rsidRPr="00BE414C">
        <w:rPr>
          <w:rFonts w:ascii="Book Antiqua" w:hAnsi="Book Antiqua"/>
          <w:i/>
          <w:szCs w:val="24"/>
          <w:lang w:val="es-ES_tradnl"/>
        </w:rPr>
        <w:t>(Quizá valga la pena aclarar que ese es el nombre propio de la Orden, suprimiendo el “de la” Merced, pues, en su sentido original implica que dentro de la Iglesia los frailes y las monjas de los primeros tiempos tienen la certeza de ser convocados a vivir la Merced como don de redención, junto con Cristo y Ntra. Stma Madre</w:t>
      </w:r>
      <w:r w:rsidR="0071494D" w:rsidRPr="00BE414C">
        <w:rPr>
          <w:rFonts w:ascii="Book Antiqua" w:hAnsi="Book Antiqua"/>
          <w:i/>
          <w:szCs w:val="24"/>
          <w:lang w:val="es-ES_tradnl"/>
        </w:rPr>
        <w:t>).</w:t>
      </w:r>
      <w:r w:rsidR="0071494D" w:rsidRPr="00BE414C">
        <w:rPr>
          <w:rFonts w:ascii="Book Antiqua" w:hAnsi="Book Antiqua"/>
          <w:szCs w:val="24"/>
          <w:lang w:val="es-ES_tradnl"/>
        </w:rPr>
        <w:t xml:space="preserve"> </w:t>
      </w:r>
      <w:r w:rsidR="0071494D" w:rsidRPr="00BE414C">
        <w:rPr>
          <w:rFonts w:ascii="Book Antiqua" w:hAnsi="Book Antiqua"/>
          <w:sz w:val="24"/>
          <w:szCs w:val="24"/>
          <w:lang w:val="es-ES_tradnl"/>
        </w:rPr>
        <w:t>En sus primeras experiencias espirituales y religiosas, el beato Juan N. Zegrí vive el gozo de sentirse movido por este carisma de Merced con siglos de historia dentro de la Iglesia universal, y desde él afronta la inspiración de la fundación de la Congregación.</w:t>
      </w:r>
    </w:p>
    <w:p w:rsidR="00BE414C" w:rsidRDefault="00BE414C" w:rsidP="00BE414C">
      <w:pPr>
        <w:spacing w:after="0" w:line="240" w:lineRule="auto"/>
        <w:jc w:val="both"/>
        <w:rPr>
          <w:rFonts w:ascii="Book Antiqua" w:hAnsi="Book Antiqua"/>
          <w:sz w:val="24"/>
          <w:szCs w:val="24"/>
          <w:lang w:val="es-ES_tradnl"/>
        </w:rPr>
      </w:pPr>
    </w:p>
    <w:p w:rsidR="007208B6" w:rsidRDefault="0071494D" w:rsidP="00BE414C">
      <w:pPr>
        <w:spacing w:after="0" w:line="240" w:lineRule="auto"/>
        <w:jc w:val="both"/>
        <w:rPr>
          <w:rFonts w:ascii="Book Antiqua" w:hAnsi="Book Antiqua"/>
          <w:sz w:val="24"/>
          <w:szCs w:val="24"/>
          <w:lang w:val="es-ES_tradnl"/>
        </w:rPr>
      </w:pPr>
      <w:r w:rsidRPr="00BE414C">
        <w:rPr>
          <w:rFonts w:ascii="Book Antiqua" w:hAnsi="Book Antiqua"/>
          <w:sz w:val="24"/>
          <w:szCs w:val="24"/>
          <w:lang w:val="es-ES_tradnl"/>
        </w:rPr>
        <w:t>Ese, sin duda es un aspecto importante de su carisma de fundador, pero no el único. Lo es también el hecho de la realidad evangélica que implica pa</w:t>
      </w:r>
      <w:r w:rsidR="001A2423" w:rsidRPr="00BE414C">
        <w:rPr>
          <w:rFonts w:ascii="Book Antiqua" w:hAnsi="Book Antiqua"/>
          <w:sz w:val="24"/>
          <w:szCs w:val="24"/>
          <w:lang w:val="es-ES_tradnl"/>
        </w:rPr>
        <w:t xml:space="preserve">ra él </w:t>
      </w:r>
      <w:r w:rsidRPr="00BE414C">
        <w:rPr>
          <w:rFonts w:ascii="Book Antiqua" w:hAnsi="Book Antiqua"/>
          <w:sz w:val="24"/>
          <w:szCs w:val="24"/>
          <w:lang w:val="es-ES_tradnl"/>
        </w:rPr>
        <w:t>asumir la redención en su</w:t>
      </w:r>
      <w:r w:rsidR="001A2423" w:rsidRPr="00BE414C">
        <w:rPr>
          <w:rFonts w:ascii="Book Antiqua" w:hAnsi="Book Antiqua"/>
          <w:sz w:val="24"/>
          <w:szCs w:val="24"/>
          <w:lang w:val="es-ES_tradnl"/>
        </w:rPr>
        <w:t xml:space="preserve"> aspecto de entrega,</w:t>
      </w:r>
      <w:r w:rsidRPr="00BE414C">
        <w:rPr>
          <w:rFonts w:ascii="Book Antiqua" w:hAnsi="Book Antiqua"/>
          <w:sz w:val="24"/>
          <w:szCs w:val="24"/>
          <w:lang w:val="es-ES_tradnl"/>
        </w:rPr>
        <w:t xml:space="preserve"> de pasión y de muerte, de la manera más real y coherente. Así lo vive a lo largo del </w:t>
      </w:r>
      <w:r w:rsidRPr="007208B6">
        <w:rPr>
          <w:rFonts w:ascii="Book Antiqua" w:hAnsi="Book Antiqua"/>
          <w:i/>
          <w:sz w:val="24"/>
          <w:szCs w:val="24"/>
          <w:lang w:val="es-ES_tradnl"/>
        </w:rPr>
        <w:t>proceso cuaresmal</w:t>
      </w:r>
      <w:r w:rsidRPr="00BE414C">
        <w:rPr>
          <w:rFonts w:ascii="Book Antiqua" w:hAnsi="Book Antiqua"/>
          <w:sz w:val="24"/>
          <w:szCs w:val="24"/>
          <w:lang w:val="es-ES_tradnl"/>
        </w:rPr>
        <w:t xml:space="preserve"> y de vía </w:t>
      </w:r>
      <w:r w:rsidRPr="007208B6">
        <w:rPr>
          <w:rFonts w:ascii="Book Antiqua" w:hAnsi="Book Antiqua"/>
          <w:i/>
          <w:sz w:val="24"/>
          <w:szCs w:val="24"/>
          <w:lang w:val="es-ES_tradnl"/>
        </w:rPr>
        <w:t xml:space="preserve">crucis </w:t>
      </w:r>
      <w:r w:rsidR="001A2423" w:rsidRPr="007208B6">
        <w:rPr>
          <w:rFonts w:ascii="Book Antiqua" w:hAnsi="Book Antiqua"/>
          <w:i/>
          <w:sz w:val="24"/>
          <w:szCs w:val="24"/>
          <w:lang w:val="es-ES_tradnl"/>
        </w:rPr>
        <w:t>personal</w:t>
      </w:r>
      <w:r w:rsidR="001A2423" w:rsidRPr="00BE414C">
        <w:rPr>
          <w:rFonts w:ascii="Book Antiqua" w:hAnsi="Book Antiqua"/>
          <w:sz w:val="24"/>
          <w:szCs w:val="24"/>
          <w:lang w:val="es-ES_tradnl"/>
        </w:rPr>
        <w:t xml:space="preserve"> </w:t>
      </w:r>
      <w:r w:rsidRPr="00BE414C">
        <w:rPr>
          <w:rFonts w:ascii="Book Antiqua" w:hAnsi="Book Antiqua"/>
          <w:sz w:val="24"/>
          <w:szCs w:val="24"/>
          <w:lang w:val="es-ES_tradnl"/>
        </w:rPr>
        <w:t>en el que su propia vida y su muerte se convierte.</w:t>
      </w:r>
    </w:p>
    <w:p w:rsidR="007208B6" w:rsidRDefault="007208B6" w:rsidP="00BE414C">
      <w:pPr>
        <w:spacing w:after="0" w:line="240" w:lineRule="auto"/>
        <w:jc w:val="both"/>
        <w:rPr>
          <w:rFonts w:ascii="Book Antiqua" w:hAnsi="Book Antiqua"/>
          <w:sz w:val="24"/>
          <w:szCs w:val="24"/>
          <w:lang w:val="es-ES_tradnl"/>
        </w:rPr>
      </w:pPr>
    </w:p>
    <w:p w:rsidR="0071494D" w:rsidRDefault="00F802FF" w:rsidP="00BE414C">
      <w:pPr>
        <w:spacing w:after="0" w:line="240" w:lineRule="auto"/>
        <w:jc w:val="both"/>
        <w:rPr>
          <w:rFonts w:cstheme="minorHAnsi"/>
          <w:i/>
          <w:sz w:val="24"/>
          <w:szCs w:val="24"/>
          <w:lang w:val="es-ES_tradnl"/>
        </w:rPr>
      </w:pPr>
      <w:r w:rsidRPr="00BE414C">
        <w:rPr>
          <w:rFonts w:ascii="Book Antiqua" w:hAnsi="Book Antiqua"/>
          <w:sz w:val="24"/>
          <w:szCs w:val="24"/>
          <w:lang w:val="es-ES_tradnl"/>
        </w:rPr>
        <w:t>Nuestro beato fundador muere habiendo vivido el desarraigo de las cosas y personas que más amaba, entre ellas, la Congregación, al tiempo que se asocia con elegancia y gozo espiritual a Cristo, convertido ya en el “grano de trigo que cae en tierra y muerte”.</w:t>
      </w:r>
      <w:r w:rsidR="001A2423" w:rsidRPr="00BE414C">
        <w:rPr>
          <w:rFonts w:ascii="Book Antiqua" w:hAnsi="Book Antiqua"/>
          <w:sz w:val="24"/>
          <w:szCs w:val="24"/>
          <w:lang w:val="es-ES_tradnl"/>
        </w:rPr>
        <w:t xml:space="preserve"> Por eso su fruto perdura. Está en nuestras manos hacer que ese fruto de caridad liberadora permanezca, Pidamos al Dios Trinidad fuerzas y lucidez para vivir también plenamente asociadas a la pasión, muerte y resurrección de Cristo.</w:t>
      </w:r>
      <w:r w:rsidR="00BA4693" w:rsidRPr="00BE414C">
        <w:rPr>
          <w:rFonts w:ascii="Book Antiqua" w:hAnsi="Book Antiqua"/>
          <w:sz w:val="24"/>
          <w:szCs w:val="24"/>
          <w:lang w:val="es-ES_tradnl"/>
        </w:rPr>
        <w:t xml:space="preserve"> </w:t>
      </w:r>
      <w:r w:rsidR="00BA4693" w:rsidRPr="00216AAE">
        <w:rPr>
          <w:rFonts w:cstheme="minorHAnsi"/>
          <w:i/>
          <w:sz w:val="24"/>
          <w:szCs w:val="24"/>
          <w:lang w:val="es-ES_tradnl"/>
        </w:rPr>
        <w:t>(Esta monición, toda o en parte, puede ser recogida para ambientar la Eucaristía, allí donde se celebre e</w:t>
      </w:r>
      <w:r w:rsidR="00216AAE">
        <w:rPr>
          <w:rFonts w:cstheme="minorHAnsi"/>
          <w:i/>
          <w:sz w:val="24"/>
          <w:szCs w:val="24"/>
          <w:lang w:val="es-ES_tradnl"/>
        </w:rPr>
        <w:t>n</w:t>
      </w:r>
      <w:r w:rsidR="00BA4693" w:rsidRPr="00216AAE">
        <w:rPr>
          <w:rFonts w:cstheme="minorHAnsi"/>
          <w:i/>
          <w:sz w:val="24"/>
          <w:szCs w:val="24"/>
          <w:lang w:val="es-ES_tradnl"/>
        </w:rPr>
        <w:t xml:space="preserve"> ambiente parroquial)</w:t>
      </w:r>
      <w:r w:rsidR="003F47CB" w:rsidRPr="00216AAE">
        <w:rPr>
          <w:rFonts w:cstheme="minorHAnsi"/>
          <w:i/>
          <w:sz w:val="24"/>
          <w:szCs w:val="24"/>
          <w:lang w:val="es-ES_tradnl"/>
        </w:rPr>
        <w:t>.</w:t>
      </w:r>
    </w:p>
    <w:p w:rsidR="00E8765F" w:rsidRPr="00216AAE" w:rsidRDefault="00E8765F" w:rsidP="00BE414C">
      <w:pPr>
        <w:spacing w:after="0" w:line="240" w:lineRule="auto"/>
        <w:jc w:val="both"/>
        <w:rPr>
          <w:rFonts w:cstheme="minorHAnsi"/>
          <w:i/>
          <w:sz w:val="24"/>
          <w:szCs w:val="24"/>
          <w:lang w:val="es-ES_tradnl"/>
        </w:rPr>
      </w:pPr>
    </w:p>
    <w:p w:rsidR="003F47CB" w:rsidRDefault="00216AAE" w:rsidP="00BE414C">
      <w:pPr>
        <w:spacing w:after="0" w:line="240" w:lineRule="auto"/>
        <w:jc w:val="both"/>
        <w:rPr>
          <w:rFonts w:ascii="Book Antiqua" w:hAnsi="Book Antiqua" w:cstheme="minorHAnsi"/>
          <w:b/>
          <w:i/>
          <w:sz w:val="24"/>
          <w:szCs w:val="24"/>
          <w:lang w:val="es-ES_tradnl"/>
        </w:rPr>
      </w:pPr>
      <w:r>
        <w:rPr>
          <w:noProof/>
          <w:lang w:eastAsia="es-ES"/>
        </w:rPr>
        <w:drawing>
          <wp:anchor distT="0" distB="0" distL="114300" distR="114300" simplePos="0" relativeHeight="251660288" behindDoc="1" locked="0" layoutInCell="1" allowOverlap="1">
            <wp:simplePos x="0" y="0"/>
            <wp:positionH relativeFrom="margin">
              <wp:posOffset>1463040</wp:posOffset>
            </wp:positionH>
            <wp:positionV relativeFrom="paragraph">
              <wp:posOffset>54610</wp:posOffset>
            </wp:positionV>
            <wp:extent cx="2607432" cy="1514475"/>
            <wp:effectExtent l="19050" t="0" r="21590" b="447675"/>
            <wp:wrapTight wrapText="bothSides">
              <wp:wrapPolygon edited="0">
                <wp:start x="316" y="0"/>
                <wp:lineTo x="-158" y="272"/>
                <wp:lineTo x="-158" y="27713"/>
                <wp:lineTo x="21621" y="27713"/>
                <wp:lineTo x="21621" y="26083"/>
                <wp:lineTo x="21463" y="22008"/>
                <wp:lineTo x="21463" y="21736"/>
                <wp:lineTo x="21621" y="17660"/>
                <wp:lineTo x="21621" y="4075"/>
                <wp:lineTo x="21463" y="815"/>
                <wp:lineTo x="21305" y="0"/>
                <wp:lineTo x="316" y="0"/>
              </wp:wrapPolygon>
            </wp:wrapTight>
            <wp:docPr id="1" name="Imagen 1" descr="Resultado de imagen de del beato juan n. zegr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del beato juan n. zegrí"/>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7554" cy="151454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3F47CB" w:rsidRPr="00BE414C" w:rsidRDefault="003F47CB" w:rsidP="00BE414C">
      <w:pPr>
        <w:spacing w:after="0" w:line="240" w:lineRule="auto"/>
        <w:jc w:val="both"/>
        <w:rPr>
          <w:rFonts w:ascii="Book Antiqua" w:hAnsi="Book Antiqua" w:cstheme="minorHAnsi"/>
          <w:b/>
          <w:i/>
          <w:sz w:val="24"/>
          <w:szCs w:val="24"/>
          <w:lang w:val="es-ES_tradnl"/>
        </w:rPr>
      </w:pPr>
    </w:p>
    <w:p w:rsidR="0071494D" w:rsidRPr="0071494D" w:rsidRDefault="0071494D" w:rsidP="005D6956">
      <w:pPr>
        <w:spacing w:after="0" w:line="240" w:lineRule="auto"/>
        <w:ind w:firstLine="708"/>
        <w:jc w:val="both"/>
        <w:rPr>
          <w:rFonts w:ascii="Book Antiqua" w:hAnsi="Book Antiqua"/>
          <w:lang w:val="es-ES_tradnl"/>
        </w:rPr>
      </w:pPr>
    </w:p>
    <w:p w:rsidR="00BE414C" w:rsidRDefault="00BE414C">
      <w:pPr>
        <w:spacing w:after="160" w:line="259" w:lineRule="auto"/>
        <w:rPr>
          <w:rFonts w:ascii="Engravers MT" w:hAnsi="Engravers MT"/>
          <w:b/>
          <w:smallCaps/>
          <w:color w:val="C00000"/>
          <w:sz w:val="24"/>
        </w:rPr>
      </w:pPr>
      <w:r>
        <w:rPr>
          <w:rFonts w:ascii="Engravers MT" w:hAnsi="Engravers MT"/>
          <w:b/>
          <w:smallCaps/>
          <w:color w:val="C00000"/>
          <w:sz w:val="24"/>
        </w:rPr>
        <w:br w:type="page"/>
      </w:r>
    </w:p>
    <w:p w:rsidR="00D513B1" w:rsidRPr="00E93F4D" w:rsidRDefault="001A2423" w:rsidP="00BA4693">
      <w:pPr>
        <w:jc w:val="center"/>
        <w:rPr>
          <w:rFonts w:ascii="Book Antiqua" w:hAnsi="Book Antiqua"/>
          <w:b/>
          <w:smallCaps/>
          <w:color w:val="7030A0"/>
          <w:sz w:val="28"/>
        </w:rPr>
      </w:pPr>
      <w:r w:rsidRPr="00E93F4D">
        <w:rPr>
          <w:rFonts w:ascii="Engravers MT" w:hAnsi="Engravers MT"/>
          <w:b/>
          <w:smallCaps/>
          <w:color w:val="7030A0"/>
          <w:sz w:val="28"/>
        </w:rPr>
        <w:lastRenderedPageBreak/>
        <w:t>Laudes</w:t>
      </w:r>
    </w:p>
    <w:p w:rsidR="00534A75" w:rsidRPr="00534A75" w:rsidRDefault="00534A75">
      <w:pPr>
        <w:rPr>
          <w:rFonts w:ascii="Book Antiqua" w:hAnsi="Book Antiqua"/>
          <w:i/>
          <w:sz w:val="24"/>
        </w:rPr>
      </w:pPr>
      <w:r w:rsidRPr="00534A75">
        <w:rPr>
          <w:rFonts w:ascii="Book Antiqua" w:hAnsi="Book Antiqua"/>
          <w:b/>
          <w:smallCaps/>
          <w:color w:val="002060"/>
          <w:sz w:val="24"/>
        </w:rPr>
        <w:t>Himno</w:t>
      </w:r>
      <w:r>
        <w:rPr>
          <w:rFonts w:ascii="Book Antiqua" w:hAnsi="Book Antiqua"/>
          <w:b/>
          <w:smallCaps/>
          <w:color w:val="C00000"/>
          <w:sz w:val="24"/>
        </w:rPr>
        <w:t xml:space="preserve"> </w:t>
      </w:r>
      <w:r>
        <w:rPr>
          <w:rFonts w:ascii="Book Antiqua" w:hAnsi="Book Antiqua"/>
          <w:b/>
          <w:i/>
          <w:sz w:val="24"/>
        </w:rPr>
        <w:t xml:space="preserve">(Se sugiere el propio del día: “Dame tu mano, María…” u otro canto de la Virgen: “Desolada”, grupo </w:t>
      </w:r>
      <w:r w:rsidRPr="00534A75">
        <w:rPr>
          <w:rFonts w:ascii="Book Antiqua" w:hAnsi="Book Antiqua"/>
          <w:b/>
          <w:i/>
        </w:rPr>
        <w:t>JESED</w:t>
      </w:r>
      <w:r>
        <w:rPr>
          <w:rFonts w:ascii="Book Antiqua" w:hAnsi="Book Antiqua"/>
          <w:b/>
          <w:i/>
          <w:sz w:val="24"/>
        </w:rPr>
        <w:t>)</w:t>
      </w:r>
    </w:p>
    <w:p w:rsidR="007208B6" w:rsidRDefault="00E93F4D" w:rsidP="00F6397E">
      <w:pPr>
        <w:spacing w:line="240" w:lineRule="auto"/>
        <w:rPr>
          <w:rFonts w:ascii="Book Antiqua" w:hAnsi="Book Antiqua"/>
          <w:sz w:val="24"/>
        </w:rPr>
      </w:pPr>
      <w:r w:rsidRPr="00E93F4D">
        <w:rPr>
          <w:rFonts w:ascii="Comic Sans MS" w:hAnsi="Comic Sans MS"/>
          <w:b/>
          <w:noProof/>
          <w:color w:val="C00000"/>
          <w:sz w:val="20"/>
          <w:lang w:eastAsia="es-ES"/>
        </w:rPr>
        <w:drawing>
          <wp:anchor distT="0" distB="0" distL="114300" distR="114300" simplePos="0" relativeHeight="251659264" behindDoc="0" locked="0" layoutInCell="1" allowOverlap="1" wp14:anchorId="77F26F44" wp14:editId="2AA36B41">
            <wp:simplePos x="0" y="0"/>
            <wp:positionH relativeFrom="margin">
              <wp:align>right</wp:align>
            </wp:positionH>
            <wp:positionV relativeFrom="paragraph">
              <wp:posOffset>5080</wp:posOffset>
            </wp:positionV>
            <wp:extent cx="1932940" cy="1447800"/>
            <wp:effectExtent l="0" t="0" r="0" b="0"/>
            <wp:wrapSquare wrapText="bothSides"/>
            <wp:docPr id="7" name="Imagen 7" descr="http://hesiquia.files.wordpress.com/2011/11/liturgia_horas.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esiquia.files.wordpress.com/2011/11/liturgia_horas.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2940" cy="1447800"/>
                    </a:xfrm>
                    <a:prstGeom prst="rect">
                      <a:avLst/>
                    </a:prstGeom>
                    <a:ln>
                      <a:noFill/>
                    </a:ln>
                    <a:effectLst>
                      <a:softEdge rad="112500"/>
                    </a:effectLst>
                  </pic:spPr>
                </pic:pic>
              </a:graphicData>
            </a:graphic>
          </wp:anchor>
        </w:drawing>
      </w:r>
      <w:r w:rsidR="001A2423" w:rsidRPr="00E93F4D">
        <w:rPr>
          <w:rFonts w:ascii="Book Antiqua" w:hAnsi="Book Antiqua"/>
          <w:b/>
          <w:smallCaps/>
          <w:color w:val="C00000"/>
          <w:sz w:val="24"/>
        </w:rPr>
        <w:t>Monición</w:t>
      </w:r>
      <w:r w:rsidR="001A2423">
        <w:rPr>
          <w:rFonts w:ascii="Book Antiqua" w:hAnsi="Book Antiqua"/>
          <w:sz w:val="24"/>
        </w:rPr>
        <w:t xml:space="preserve"> </w:t>
      </w:r>
    </w:p>
    <w:p w:rsidR="007208B6" w:rsidRDefault="007208B6" w:rsidP="007208B6">
      <w:pPr>
        <w:spacing w:after="0" w:line="240" w:lineRule="auto"/>
        <w:jc w:val="both"/>
        <w:rPr>
          <w:rFonts w:ascii="Book Antiqua" w:hAnsi="Book Antiqua"/>
          <w:sz w:val="24"/>
          <w:lang w:val="es-ES_tradnl"/>
        </w:rPr>
      </w:pPr>
      <w:r>
        <w:rPr>
          <w:rFonts w:ascii="Book Antiqua" w:hAnsi="Book Antiqua"/>
          <w:sz w:val="24"/>
          <w:lang w:val="es-ES_tradnl"/>
        </w:rPr>
        <w:t xml:space="preserve">Este </w:t>
      </w:r>
      <w:r w:rsidRPr="007208B6">
        <w:rPr>
          <w:rFonts w:ascii="Book Antiqua" w:hAnsi="Book Antiqua"/>
          <w:b/>
          <w:i/>
          <w:sz w:val="24"/>
          <w:lang w:val="es-ES_tradnl"/>
        </w:rPr>
        <w:t>Año Jubilar de la Merced</w:t>
      </w:r>
      <w:r>
        <w:rPr>
          <w:rFonts w:ascii="Book Antiqua" w:hAnsi="Book Antiqua"/>
          <w:sz w:val="24"/>
          <w:lang w:val="es-ES_tradnl"/>
        </w:rPr>
        <w:t xml:space="preserve"> es propicio para hacernos volver a nuestras raíces, a los cimientos de la espiritualidad y carisma que nos hace ser hoy “merced para el mundo” entre muchos hermanos y hermanas llamados a formar parte de esta gran familia de hombres y mujeres que viven la Redención de Cristo como centro de sus vidas y de su misión. Con María, Madre de las Mercedes, pedimos fuerzas y luz al Espíritu, Dador de todo don, para que afirme y fortalezca nuestra identidad en medio del mundo.</w:t>
      </w:r>
    </w:p>
    <w:p w:rsidR="007208B6" w:rsidRDefault="007208B6" w:rsidP="00F6397E">
      <w:pPr>
        <w:spacing w:line="240" w:lineRule="auto"/>
        <w:rPr>
          <w:rFonts w:ascii="Book Antiqua" w:hAnsi="Book Antiqua"/>
          <w:b/>
          <w:i/>
          <w:sz w:val="24"/>
        </w:rPr>
      </w:pPr>
    </w:p>
    <w:p w:rsidR="001A2423" w:rsidRDefault="00C55DAF" w:rsidP="00F6397E">
      <w:pPr>
        <w:spacing w:line="240" w:lineRule="auto"/>
        <w:rPr>
          <w:rFonts w:ascii="Book Antiqua" w:hAnsi="Book Antiqua"/>
          <w:sz w:val="24"/>
        </w:rPr>
      </w:pPr>
      <w:r w:rsidRPr="00534A75">
        <w:rPr>
          <w:rFonts w:ascii="Book Antiqua" w:hAnsi="Book Antiqua"/>
          <w:b/>
          <w:smallCaps/>
          <w:color w:val="002060"/>
          <w:sz w:val="24"/>
        </w:rPr>
        <w:t>Monición</w:t>
      </w:r>
      <w:r>
        <w:rPr>
          <w:rFonts w:ascii="Book Antiqua" w:hAnsi="Book Antiqua"/>
          <w:sz w:val="24"/>
        </w:rPr>
        <w:t xml:space="preserve"> </w:t>
      </w:r>
      <w:r w:rsidR="001A2423" w:rsidRPr="00534A75">
        <w:rPr>
          <w:rFonts w:ascii="Book Antiqua" w:hAnsi="Book Antiqua"/>
          <w:b/>
          <w:i/>
          <w:sz w:val="24"/>
        </w:rPr>
        <w:t>a los salmos</w:t>
      </w:r>
    </w:p>
    <w:p w:rsidR="001A2423" w:rsidRDefault="00534A75" w:rsidP="00F6397E">
      <w:pPr>
        <w:spacing w:line="240" w:lineRule="auto"/>
        <w:rPr>
          <w:rFonts w:ascii="Book Antiqua" w:hAnsi="Book Antiqua"/>
          <w:sz w:val="24"/>
        </w:rPr>
      </w:pPr>
      <w:r w:rsidRPr="00F6397E">
        <w:rPr>
          <w:rFonts w:ascii="Book Antiqua" w:hAnsi="Book Antiqua"/>
          <w:b/>
          <w:i/>
          <w:color w:val="C00000"/>
          <w:sz w:val="24"/>
        </w:rPr>
        <w:t>Salmo 91</w:t>
      </w:r>
      <w:r w:rsidRPr="00534A75">
        <w:rPr>
          <w:rFonts w:ascii="Book Antiqua" w:hAnsi="Book Antiqua"/>
          <w:b/>
          <w:sz w:val="24"/>
        </w:rPr>
        <w:t>.-</w:t>
      </w:r>
      <w:r>
        <w:rPr>
          <w:rFonts w:ascii="Book Antiqua" w:hAnsi="Book Antiqua"/>
          <w:b/>
          <w:sz w:val="24"/>
        </w:rPr>
        <w:t xml:space="preserve"> </w:t>
      </w:r>
      <w:r w:rsidR="00F6397E" w:rsidRPr="00F6397E">
        <w:rPr>
          <w:rFonts w:ascii="Book Antiqua" w:hAnsi="Book Antiqua"/>
          <w:i/>
          <w:sz w:val="24"/>
        </w:rPr>
        <w:t>“El justo crecerá como una palmera…, e</w:t>
      </w:r>
      <w:r w:rsidR="00C55DAF">
        <w:rPr>
          <w:rFonts w:ascii="Book Antiqua" w:hAnsi="Book Antiqua"/>
          <w:i/>
          <w:sz w:val="24"/>
        </w:rPr>
        <w:t>n</w:t>
      </w:r>
      <w:r w:rsidR="00F6397E" w:rsidRPr="00F6397E">
        <w:rPr>
          <w:rFonts w:ascii="Book Antiqua" w:hAnsi="Book Antiqua"/>
          <w:i/>
          <w:sz w:val="24"/>
        </w:rPr>
        <w:t xml:space="preserve"> la vejez seguirá dando fruto”</w:t>
      </w:r>
      <w:r w:rsidR="00F6397E">
        <w:rPr>
          <w:rFonts w:ascii="Book Antiqua" w:hAnsi="Book Antiqua"/>
          <w:sz w:val="24"/>
        </w:rPr>
        <w:t>. En estas palabras del salmista</w:t>
      </w:r>
      <w:r w:rsidR="005669C2">
        <w:rPr>
          <w:rFonts w:ascii="Book Antiqua" w:hAnsi="Book Antiqua"/>
          <w:sz w:val="24"/>
        </w:rPr>
        <w:t>,</w:t>
      </w:r>
      <w:r w:rsidR="00F6397E">
        <w:rPr>
          <w:rFonts w:ascii="Book Antiqua" w:hAnsi="Book Antiqua"/>
          <w:sz w:val="24"/>
        </w:rPr>
        <w:t xml:space="preserve"> que esta mañana hacemos nuestras, encontramos la afirmación de la santidad de nuestro Fundador. Él, como hombre entregado de lleno al proyecto del reinado de Dios en un mundo en el que Dios parece ser </w:t>
      </w:r>
      <w:r w:rsidR="005669C2">
        <w:rPr>
          <w:rFonts w:ascii="Book Antiqua" w:hAnsi="Book Antiqua"/>
          <w:sz w:val="24"/>
        </w:rPr>
        <w:t xml:space="preserve">el gran </w:t>
      </w:r>
      <w:r w:rsidR="00F6397E">
        <w:rPr>
          <w:rFonts w:ascii="Book Antiqua" w:hAnsi="Book Antiqua"/>
          <w:sz w:val="24"/>
        </w:rPr>
        <w:t>olvidado</w:t>
      </w:r>
      <w:r w:rsidR="005669C2">
        <w:rPr>
          <w:rFonts w:ascii="Book Antiqua" w:hAnsi="Book Antiqua"/>
          <w:sz w:val="24"/>
        </w:rPr>
        <w:t xml:space="preserve"> y marginado…</w:t>
      </w:r>
      <w:r w:rsidR="00F6397E">
        <w:rPr>
          <w:rFonts w:ascii="Book Antiqua" w:hAnsi="Book Antiqua"/>
          <w:sz w:val="24"/>
        </w:rPr>
        <w:t>, reconoce la misericordia Divina y, sin duda, se unirá a nosotras para proclamar con alegría y gratitud: “¡Qué magníficas son tus obras, Señor!”.</w:t>
      </w:r>
    </w:p>
    <w:p w:rsidR="00F6397E" w:rsidRDefault="00F6397E" w:rsidP="00F6397E">
      <w:pPr>
        <w:spacing w:line="240" w:lineRule="auto"/>
        <w:jc w:val="both"/>
        <w:rPr>
          <w:rFonts w:ascii="Book Antiqua" w:hAnsi="Book Antiqua"/>
          <w:sz w:val="24"/>
        </w:rPr>
      </w:pPr>
      <w:r w:rsidRPr="00F6397E">
        <w:rPr>
          <w:rFonts w:ascii="Book Antiqua" w:hAnsi="Book Antiqua"/>
          <w:b/>
          <w:i/>
          <w:color w:val="C00000"/>
          <w:sz w:val="24"/>
        </w:rPr>
        <w:t>Cántico de Ezequiel</w:t>
      </w:r>
      <w:r>
        <w:rPr>
          <w:rFonts w:ascii="Book Antiqua" w:hAnsi="Book Antiqua"/>
          <w:b/>
          <w:i/>
          <w:sz w:val="24"/>
        </w:rPr>
        <w:t xml:space="preserve">.- </w:t>
      </w:r>
      <w:r w:rsidRPr="00F6397E">
        <w:rPr>
          <w:rFonts w:ascii="Book Antiqua" w:hAnsi="Book Antiqua"/>
          <w:sz w:val="24"/>
        </w:rPr>
        <w:t>Nada más propio de</w:t>
      </w:r>
      <w:r w:rsidR="005A5665">
        <w:rPr>
          <w:rFonts w:ascii="Book Antiqua" w:hAnsi="Book Antiqua"/>
          <w:sz w:val="24"/>
        </w:rPr>
        <w:t xml:space="preserve"> l</w:t>
      </w:r>
      <w:r w:rsidRPr="00F6397E">
        <w:rPr>
          <w:rFonts w:ascii="Book Antiqua" w:hAnsi="Book Antiqua"/>
          <w:sz w:val="24"/>
        </w:rPr>
        <w:t xml:space="preserve">a conmemoración que hacemos de la </w:t>
      </w:r>
      <w:r w:rsidRPr="005A5665">
        <w:rPr>
          <w:rFonts w:ascii="Book Antiqua" w:hAnsi="Book Antiqua"/>
          <w:i/>
          <w:sz w:val="24"/>
        </w:rPr>
        <w:t>muerte-vida</w:t>
      </w:r>
      <w:r w:rsidRPr="00F6397E">
        <w:rPr>
          <w:rFonts w:ascii="Book Antiqua" w:hAnsi="Book Antiqua"/>
          <w:sz w:val="24"/>
        </w:rPr>
        <w:t xml:space="preserve"> del beato fundador, dentro del tiempo cuaresmal, que hacer nuestras las palabras del profeta</w:t>
      </w:r>
      <w:r w:rsidR="005A5665">
        <w:rPr>
          <w:rFonts w:ascii="Book Antiqua" w:hAnsi="Book Antiqua"/>
          <w:sz w:val="24"/>
        </w:rPr>
        <w:t>,</w:t>
      </w:r>
      <w:r w:rsidRPr="00F6397E">
        <w:rPr>
          <w:rFonts w:ascii="Book Antiqua" w:hAnsi="Book Antiqua"/>
          <w:sz w:val="24"/>
        </w:rPr>
        <w:t xml:space="preserve"> </w:t>
      </w:r>
      <w:r w:rsidR="005A5665">
        <w:rPr>
          <w:rFonts w:ascii="Book Antiqua" w:hAnsi="Book Antiqua"/>
          <w:sz w:val="24"/>
        </w:rPr>
        <w:t xml:space="preserve">abrirnos a la acción del Espíritu </w:t>
      </w:r>
      <w:r w:rsidRPr="00F6397E">
        <w:rPr>
          <w:rFonts w:ascii="Book Antiqua" w:hAnsi="Book Antiqua"/>
          <w:sz w:val="24"/>
        </w:rPr>
        <w:t>y acoger el “agua pura” que nos limpia y convierte desde el corazón</w:t>
      </w:r>
      <w:r w:rsidR="005A5665">
        <w:rPr>
          <w:rFonts w:ascii="Book Antiqua" w:hAnsi="Book Antiqua"/>
          <w:sz w:val="24"/>
        </w:rPr>
        <w:t>.</w:t>
      </w:r>
    </w:p>
    <w:p w:rsidR="005A5665" w:rsidRDefault="00375D57" w:rsidP="00F6397E">
      <w:pPr>
        <w:spacing w:line="240" w:lineRule="auto"/>
        <w:jc w:val="both"/>
        <w:rPr>
          <w:rFonts w:ascii="Book Antiqua" w:hAnsi="Book Antiqua"/>
          <w:sz w:val="24"/>
        </w:rPr>
      </w:pPr>
      <w:r w:rsidRPr="00375D57">
        <w:rPr>
          <w:rFonts w:ascii="Book Antiqua" w:hAnsi="Book Antiqua"/>
          <w:b/>
          <w:i/>
          <w:color w:val="C00000"/>
          <w:sz w:val="24"/>
        </w:rPr>
        <w:t>Salmo 8</w:t>
      </w:r>
      <w:r>
        <w:rPr>
          <w:rFonts w:ascii="Book Antiqua" w:hAnsi="Book Antiqua"/>
          <w:sz w:val="24"/>
        </w:rPr>
        <w:t xml:space="preserve">.- desde siempre esta </w:t>
      </w:r>
      <w:r w:rsidRPr="00375D57">
        <w:rPr>
          <w:rFonts w:ascii="Book Antiqua" w:hAnsi="Book Antiqua"/>
          <w:i/>
          <w:sz w:val="24"/>
        </w:rPr>
        <w:t xml:space="preserve">salmo 8 </w:t>
      </w:r>
      <w:r>
        <w:rPr>
          <w:rFonts w:ascii="Book Antiqua" w:hAnsi="Book Antiqua"/>
          <w:sz w:val="24"/>
        </w:rPr>
        <w:t xml:space="preserve">ha sido una manera de gritar el entusiasmo y la admiración que nos producen las obras de Dios, su creación. Más fuerte aún es dejarnos sorprender por la fuerza creadora que habita a cada ser humano, capaz de manifestarse con mayor claridad allí donde parece reinar la muerte y la desolación. </w:t>
      </w:r>
    </w:p>
    <w:p w:rsidR="00BA4693" w:rsidRDefault="00BA4693" w:rsidP="00F6397E">
      <w:pPr>
        <w:spacing w:line="240" w:lineRule="auto"/>
        <w:jc w:val="both"/>
        <w:rPr>
          <w:rFonts w:ascii="Book Antiqua" w:hAnsi="Book Antiqua"/>
          <w:b/>
          <w:i/>
          <w:sz w:val="24"/>
        </w:rPr>
      </w:pPr>
      <w:r w:rsidRPr="00BA4693">
        <w:rPr>
          <w:rFonts w:ascii="Book Antiqua" w:hAnsi="Book Antiqua"/>
          <w:b/>
          <w:i/>
          <w:sz w:val="24"/>
        </w:rPr>
        <w:t>(</w:t>
      </w:r>
      <w:r w:rsidRPr="00BA4693">
        <w:rPr>
          <w:rFonts w:ascii="Book Antiqua" w:hAnsi="Book Antiqua"/>
          <w:b/>
          <w:sz w:val="24"/>
        </w:rPr>
        <w:t>Continua</w:t>
      </w:r>
      <w:r w:rsidRPr="00BA4693">
        <w:rPr>
          <w:rFonts w:ascii="Book Antiqua" w:hAnsi="Book Antiqua"/>
          <w:b/>
          <w:i/>
          <w:sz w:val="24"/>
        </w:rPr>
        <w:t xml:space="preserve"> lo propio del Ofici</w:t>
      </w:r>
      <w:r w:rsidR="008137E1">
        <w:rPr>
          <w:rFonts w:ascii="Book Antiqua" w:hAnsi="Book Antiqua"/>
          <w:b/>
          <w:i/>
          <w:sz w:val="24"/>
        </w:rPr>
        <w:t xml:space="preserve">o: </w:t>
      </w:r>
      <w:r w:rsidR="008137E1" w:rsidRPr="008137E1">
        <w:rPr>
          <w:rFonts w:ascii="Book Antiqua" w:hAnsi="Book Antiqua"/>
          <w:i/>
          <w:sz w:val="24"/>
        </w:rPr>
        <w:t>Lectura, Benedictus, etc</w:t>
      </w:r>
      <w:r w:rsidR="008137E1">
        <w:rPr>
          <w:rFonts w:ascii="Book Antiqua" w:hAnsi="Book Antiqua"/>
          <w:b/>
          <w:i/>
          <w:sz w:val="24"/>
        </w:rPr>
        <w:t>…</w:t>
      </w:r>
      <w:r w:rsidRPr="00BA4693">
        <w:rPr>
          <w:rFonts w:ascii="Book Antiqua" w:hAnsi="Book Antiqua"/>
          <w:b/>
          <w:i/>
          <w:sz w:val="24"/>
        </w:rPr>
        <w:t>)</w:t>
      </w:r>
    </w:p>
    <w:p w:rsidR="005669C2" w:rsidRDefault="005669C2">
      <w:pPr>
        <w:spacing w:after="160" w:line="259" w:lineRule="auto"/>
        <w:rPr>
          <w:rFonts w:ascii="Book Antiqua" w:hAnsi="Book Antiqua"/>
          <w:b/>
          <w:i/>
          <w:sz w:val="24"/>
        </w:rPr>
      </w:pPr>
      <w:r>
        <w:rPr>
          <w:rFonts w:ascii="Book Antiqua" w:hAnsi="Book Antiqua"/>
          <w:b/>
          <w:i/>
          <w:sz w:val="24"/>
        </w:rPr>
        <w:br w:type="page"/>
      </w:r>
    </w:p>
    <w:p w:rsidR="00BA4693" w:rsidRDefault="00BA4693" w:rsidP="00BA4693">
      <w:pPr>
        <w:spacing w:line="240" w:lineRule="auto"/>
        <w:jc w:val="center"/>
        <w:rPr>
          <w:rFonts w:ascii="Engravers MT" w:hAnsi="Engravers MT"/>
          <w:color w:val="C00000"/>
          <w:sz w:val="24"/>
        </w:rPr>
      </w:pPr>
      <w:r w:rsidRPr="00E93F4D">
        <w:rPr>
          <w:rFonts w:ascii="Engravers MT" w:hAnsi="Engravers MT"/>
          <w:color w:val="C00000"/>
          <w:sz w:val="28"/>
        </w:rPr>
        <w:lastRenderedPageBreak/>
        <w:t>Vísperas</w:t>
      </w:r>
    </w:p>
    <w:p w:rsidR="00BA4693" w:rsidRPr="00BA4693" w:rsidRDefault="00456472" w:rsidP="00BA4693">
      <w:pPr>
        <w:spacing w:line="240" w:lineRule="auto"/>
        <w:rPr>
          <w:rFonts w:ascii="Book Antiqua" w:hAnsi="Book Antiqua"/>
          <w:sz w:val="24"/>
        </w:rPr>
      </w:pPr>
      <w:r w:rsidRPr="00456472">
        <w:rPr>
          <w:rFonts w:ascii="Book Antiqua" w:hAnsi="Book Antiqua"/>
          <w:b/>
          <w:smallCaps/>
          <w:color w:val="1F3864" w:themeColor="accent5" w:themeShade="80"/>
          <w:sz w:val="24"/>
        </w:rPr>
        <w:t>Himno</w:t>
      </w:r>
      <w:r>
        <w:rPr>
          <w:rFonts w:ascii="Book Antiqua" w:hAnsi="Book Antiqua"/>
          <w:sz w:val="24"/>
        </w:rPr>
        <w:t>: Propio de la conmemoración (Cantado, a ser posible)</w:t>
      </w:r>
    </w:p>
    <w:p w:rsidR="0012343F" w:rsidRPr="00C8117E" w:rsidRDefault="0012343F" w:rsidP="0012343F">
      <w:pPr>
        <w:spacing w:after="0" w:line="240" w:lineRule="auto"/>
        <w:jc w:val="both"/>
        <w:rPr>
          <w:rFonts w:ascii="Footlight MT Light" w:hAnsi="Footlight MT Light"/>
          <w:i/>
          <w:color w:val="C00000"/>
          <w:sz w:val="28"/>
          <w:lang w:val="es-ES_tradnl"/>
        </w:rPr>
      </w:pPr>
      <w:r w:rsidRPr="004F5707">
        <w:rPr>
          <w:rFonts w:ascii="Footlight MT Light" w:hAnsi="Footlight MT Light"/>
          <w:b/>
          <w:i/>
          <w:smallCaps/>
          <w:color w:val="C00000"/>
          <w:sz w:val="28"/>
          <w:lang w:val="es-ES_tradnl"/>
        </w:rPr>
        <w:t>Monición</w:t>
      </w:r>
      <w:r>
        <w:rPr>
          <w:rFonts w:ascii="Footlight MT Light" w:hAnsi="Footlight MT Light"/>
          <w:i/>
          <w:smallCaps/>
          <w:color w:val="C00000"/>
          <w:sz w:val="28"/>
          <w:lang w:val="es-ES_tradnl"/>
        </w:rPr>
        <w:t>:</w:t>
      </w:r>
    </w:p>
    <w:p w:rsidR="0012343F" w:rsidRDefault="0012343F" w:rsidP="0012343F">
      <w:pPr>
        <w:spacing w:after="0" w:line="240" w:lineRule="auto"/>
        <w:jc w:val="both"/>
        <w:rPr>
          <w:rFonts w:ascii="Book Antiqua" w:hAnsi="Book Antiqua"/>
          <w:sz w:val="24"/>
          <w:lang w:val="es-ES_tradnl"/>
        </w:rPr>
      </w:pPr>
    </w:p>
    <w:p w:rsidR="0012343F" w:rsidRDefault="0012343F" w:rsidP="0012343F">
      <w:pPr>
        <w:spacing w:after="0" w:line="240" w:lineRule="auto"/>
        <w:jc w:val="both"/>
        <w:rPr>
          <w:rFonts w:ascii="Book Antiqua" w:hAnsi="Book Antiqua"/>
          <w:sz w:val="24"/>
          <w:lang w:val="es-ES_tradnl"/>
        </w:rPr>
      </w:pPr>
      <w:r w:rsidRPr="006F0875">
        <w:rPr>
          <w:rFonts w:ascii="Book Antiqua" w:hAnsi="Book Antiqua"/>
          <w:sz w:val="24"/>
          <w:lang w:val="es-ES_tradnl"/>
        </w:rPr>
        <w:t xml:space="preserve">En </w:t>
      </w:r>
      <w:r>
        <w:rPr>
          <w:rFonts w:ascii="Book Antiqua" w:hAnsi="Book Antiqua"/>
          <w:sz w:val="24"/>
          <w:lang w:val="es-ES_tradnl"/>
        </w:rPr>
        <w:t xml:space="preserve">la </w:t>
      </w:r>
      <w:r w:rsidRPr="00525E89">
        <w:rPr>
          <w:rFonts w:ascii="Book Antiqua" w:hAnsi="Book Antiqua"/>
          <w:i/>
          <w:sz w:val="24"/>
          <w:lang w:val="es-ES_tradnl"/>
        </w:rPr>
        <w:t>Carta-testamento</w:t>
      </w:r>
      <w:r w:rsidRPr="006F0875">
        <w:rPr>
          <w:rFonts w:ascii="Book Antiqua" w:hAnsi="Book Antiqua"/>
          <w:sz w:val="24"/>
          <w:lang w:val="es-ES_tradnl"/>
        </w:rPr>
        <w:t xml:space="preserve"> </w:t>
      </w:r>
      <w:r>
        <w:rPr>
          <w:rFonts w:ascii="Book Antiqua" w:hAnsi="Book Antiqua"/>
          <w:sz w:val="24"/>
          <w:lang w:val="es-ES_tradnl"/>
        </w:rPr>
        <w:t xml:space="preserve">que </w:t>
      </w:r>
      <w:r w:rsidRPr="006F0875">
        <w:rPr>
          <w:rFonts w:ascii="Book Antiqua" w:hAnsi="Book Antiqua"/>
          <w:sz w:val="24"/>
          <w:lang w:val="es-ES_tradnl"/>
        </w:rPr>
        <w:t xml:space="preserve">el </w:t>
      </w:r>
      <w:r>
        <w:rPr>
          <w:rFonts w:ascii="Book Antiqua" w:hAnsi="Book Antiqua"/>
          <w:sz w:val="24"/>
          <w:lang w:val="es-ES_tradnl"/>
        </w:rPr>
        <w:t>padre Zegrí</w:t>
      </w:r>
      <w:r w:rsidRPr="006F0875">
        <w:rPr>
          <w:rFonts w:ascii="Book Antiqua" w:hAnsi="Book Antiqua"/>
          <w:sz w:val="24"/>
          <w:lang w:val="es-ES_tradnl"/>
        </w:rPr>
        <w:t xml:space="preserve"> nos dirige </w:t>
      </w:r>
      <w:r>
        <w:rPr>
          <w:rFonts w:ascii="Book Antiqua" w:hAnsi="Book Antiqua"/>
          <w:sz w:val="24"/>
          <w:lang w:val="es-ES_tradnl"/>
        </w:rPr>
        <w:t xml:space="preserve">a todas las generaciones de </w:t>
      </w:r>
      <w:r w:rsidRPr="0012343F">
        <w:rPr>
          <w:rFonts w:ascii="Book Antiqua" w:hAnsi="Book Antiqua"/>
          <w:i/>
          <w:sz w:val="24"/>
          <w:lang w:val="es-ES_tradnl"/>
        </w:rPr>
        <w:t>hermanas mercedarias de la caridad</w:t>
      </w:r>
      <w:r>
        <w:rPr>
          <w:rFonts w:ascii="Book Antiqua" w:hAnsi="Book Antiqua"/>
          <w:sz w:val="24"/>
          <w:lang w:val="es-ES_tradnl"/>
        </w:rPr>
        <w:t xml:space="preserve">, deberíamos saber descubrir y acoger, con profundo respeto, gratitud y deseos de grabarlas en nuestro corazón, los deseos de un hombre que “muriendo a sí mismo” supo cargar con la cruz redentora y actuar conforme a las exigencias del Evangelio. Esas palabras tendríamos que convertirlas en gestos concretos </w:t>
      </w:r>
      <w:r w:rsidR="005669C2">
        <w:rPr>
          <w:rFonts w:ascii="Book Antiqua" w:hAnsi="Book Antiqua"/>
          <w:sz w:val="24"/>
          <w:lang w:val="es-ES_tradnl"/>
        </w:rPr>
        <w:t>para vivir el camino cuaresmal y hacernos digna</w:t>
      </w:r>
      <w:r w:rsidR="00554E6A">
        <w:rPr>
          <w:rFonts w:ascii="Book Antiqua" w:hAnsi="Book Antiqua"/>
          <w:sz w:val="24"/>
          <w:lang w:val="es-ES_tradnl"/>
        </w:rPr>
        <w:t>s</w:t>
      </w:r>
      <w:r w:rsidR="005669C2">
        <w:rPr>
          <w:rFonts w:ascii="Book Antiqua" w:hAnsi="Book Antiqua"/>
          <w:sz w:val="24"/>
          <w:lang w:val="es-ES_tradnl"/>
        </w:rPr>
        <w:t xml:space="preserve"> de celebrar la pascua y todos los dones del Espíritu que ella nos alcanza, entre ellos el carisma de </w:t>
      </w:r>
      <w:r w:rsidRPr="0012343F">
        <w:rPr>
          <w:rFonts w:ascii="Book Antiqua" w:hAnsi="Book Antiqua"/>
          <w:i/>
          <w:sz w:val="24"/>
          <w:lang w:val="es-ES_tradnl"/>
        </w:rPr>
        <w:t>caridad</w:t>
      </w:r>
      <w:r w:rsidR="005669C2">
        <w:rPr>
          <w:rFonts w:ascii="Book Antiqua" w:hAnsi="Book Antiqua"/>
          <w:i/>
          <w:sz w:val="24"/>
          <w:lang w:val="es-ES_tradnl"/>
        </w:rPr>
        <w:t xml:space="preserve"> redentora</w:t>
      </w:r>
      <w:r>
        <w:rPr>
          <w:rFonts w:ascii="Book Antiqua" w:hAnsi="Book Antiqua"/>
          <w:sz w:val="24"/>
          <w:lang w:val="es-ES_tradnl"/>
        </w:rPr>
        <w:t xml:space="preserve"> profundamente arraigada en Cristo y </w:t>
      </w:r>
      <w:r w:rsidR="005669C2">
        <w:rPr>
          <w:rFonts w:ascii="Book Antiqua" w:hAnsi="Book Antiqua"/>
          <w:sz w:val="24"/>
          <w:lang w:val="es-ES_tradnl"/>
        </w:rPr>
        <w:t xml:space="preserve">en </w:t>
      </w:r>
      <w:r>
        <w:rPr>
          <w:rFonts w:ascii="Book Antiqua" w:hAnsi="Book Antiqua"/>
          <w:sz w:val="24"/>
          <w:lang w:val="es-ES_tradnl"/>
        </w:rPr>
        <w:t xml:space="preserve">su Mensaje y de desprendimiento y solidaridad </w:t>
      </w:r>
      <w:r w:rsidR="005669C2">
        <w:rPr>
          <w:rFonts w:ascii="Book Antiqua" w:hAnsi="Book Antiqua"/>
          <w:sz w:val="24"/>
          <w:lang w:val="es-ES_tradnl"/>
        </w:rPr>
        <w:t xml:space="preserve">para </w:t>
      </w:r>
      <w:r>
        <w:rPr>
          <w:rFonts w:ascii="Book Antiqua" w:hAnsi="Book Antiqua"/>
          <w:sz w:val="24"/>
          <w:lang w:val="es-ES_tradnl"/>
        </w:rPr>
        <w:t xml:space="preserve">con los más pobres y marginados de la tierra, de modo que ellas ejerzan entre nosotras como faro capaz de iluminar cualquier situación que pueda asemejarse a la situación que llevó a la pasión de nuestro fundador, a imitación de la Pasión y Pascua de Jesucristo. </w:t>
      </w:r>
    </w:p>
    <w:p w:rsidR="006C1DB3" w:rsidRDefault="006C1DB3" w:rsidP="006C1DB3">
      <w:pPr>
        <w:shd w:val="clear" w:color="auto" w:fill="FFFFFF" w:themeFill="background1"/>
        <w:spacing w:after="0" w:line="240" w:lineRule="auto"/>
        <w:jc w:val="both"/>
        <w:rPr>
          <w:rFonts w:ascii="Comic Sans MS" w:hAnsi="Comic Sans MS"/>
        </w:rPr>
      </w:pPr>
    </w:p>
    <w:p w:rsidR="006C1DB3" w:rsidRPr="00FD32ED" w:rsidRDefault="006C1DB3" w:rsidP="006C1DB3">
      <w:pPr>
        <w:shd w:val="clear" w:color="auto" w:fill="FFFFFF" w:themeFill="background1"/>
        <w:spacing w:after="0" w:line="240" w:lineRule="auto"/>
        <w:ind w:left="708"/>
        <w:jc w:val="both"/>
        <w:rPr>
          <w:rFonts w:ascii="Book Antiqua" w:hAnsi="Book Antiqua"/>
        </w:rPr>
      </w:pPr>
      <w:r w:rsidRPr="00E6704D">
        <w:rPr>
          <w:rFonts w:ascii="Comic Sans MS" w:hAnsi="Comic Sans MS"/>
        </w:rPr>
        <w:t>“Concluyan para siempre, mis muy apreciables religiosas</w:t>
      </w:r>
      <w:r>
        <w:rPr>
          <w:rFonts w:ascii="Comic Sans MS" w:hAnsi="Comic Sans MS"/>
        </w:rPr>
        <w:t>, concluya para siempre todo cua</w:t>
      </w:r>
      <w:r w:rsidRPr="00E6704D">
        <w:rPr>
          <w:rFonts w:ascii="Comic Sans MS" w:hAnsi="Comic Sans MS"/>
        </w:rPr>
        <w:t>nto pueda separaros, todas las pequeñeces que alteren la paz y cordial unión; despojaos del apego excesivo a la propia voluntad, en una palabra, de miras egoístas. Tened en cuenta y reflexionad que a la vida religiosa no se viene a ser servidos sino a prestar servicios a los demás, y mucho menos para buscar comodidades, sino a Cristo crucificado y seguirle en santa pobreza, castidad y obediencia...”</w:t>
      </w:r>
      <w:r>
        <w:rPr>
          <w:rFonts w:ascii="Book Antiqua" w:hAnsi="Book Antiqua"/>
        </w:rPr>
        <w:t xml:space="preserve"> </w:t>
      </w:r>
      <w:r w:rsidRPr="00FD32ED">
        <w:rPr>
          <w:rFonts w:ascii="Book Antiqua" w:hAnsi="Book Antiqua"/>
          <w:i/>
        </w:rPr>
        <w:t>(Carta-Testamento)</w:t>
      </w:r>
    </w:p>
    <w:p w:rsidR="00BC2348" w:rsidRDefault="00BC2348" w:rsidP="0012343F">
      <w:pPr>
        <w:spacing w:after="0" w:line="240" w:lineRule="auto"/>
        <w:jc w:val="both"/>
        <w:rPr>
          <w:rFonts w:ascii="Book Antiqua" w:hAnsi="Book Antiqua"/>
          <w:sz w:val="24"/>
          <w:lang w:val="es-ES_tradnl"/>
        </w:rPr>
      </w:pPr>
    </w:p>
    <w:p w:rsidR="006C1DB3" w:rsidRDefault="00D24C1E" w:rsidP="0012343F">
      <w:pPr>
        <w:spacing w:after="0" w:line="240" w:lineRule="auto"/>
        <w:jc w:val="both"/>
        <w:rPr>
          <w:rFonts w:ascii="Book Antiqua" w:hAnsi="Book Antiqua"/>
          <w:b/>
          <w:i/>
          <w:sz w:val="24"/>
          <w:lang w:val="es-ES_tradnl"/>
        </w:rPr>
      </w:pPr>
      <w:r w:rsidRPr="00E8765F">
        <w:rPr>
          <w:rFonts w:ascii="Book Antiqua" w:hAnsi="Book Antiqua"/>
          <w:b/>
          <w:smallCaps/>
          <w:color w:val="7030A0"/>
          <w:sz w:val="24"/>
          <w:lang w:val="es-ES_tradnl"/>
        </w:rPr>
        <w:t>Salmos</w:t>
      </w:r>
      <w:r>
        <w:rPr>
          <w:rFonts w:ascii="Book Antiqua" w:hAnsi="Book Antiqua"/>
          <w:sz w:val="24"/>
          <w:lang w:val="es-ES_tradnl"/>
        </w:rPr>
        <w:t xml:space="preserve"> </w:t>
      </w:r>
      <w:r w:rsidRPr="00D24C1E">
        <w:rPr>
          <w:rFonts w:ascii="Book Antiqua" w:hAnsi="Book Antiqua"/>
          <w:b/>
          <w:i/>
          <w:sz w:val="24"/>
          <w:lang w:val="es-ES_tradnl"/>
        </w:rPr>
        <w:t>(propios del día)</w:t>
      </w:r>
    </w:p>
    <w:p w:rsidR="00ED2371" w:rsidRDefault="00ED2371" w:rsidP="0012343F">
      <w:pPr>
        <w:spacing w:after="0" w:line="240" w:lineRule="auto"/>
        <w:jc w:val="both"/>
        <w:rPr>
          <w:rFonts w:ascii="Book Antiqua" w:hAnsi="Book Antiqua"/>
          <w:b/>
          <w:i/>
          <w:sz w:val="24"/>
          <w:lang w:val="es-ES_tradnl"/>
        </w:rPr>
      </w:pPr>
    </w:p>
    <w:p w:rsidR="00ED2371" w:rsidRPr="00ED2371" w:rsidRDefault="00867E36" w:rsidP="00ED2371">
      <w:pPr>
        <w:pStyle w:val="Prrafodelista"/>
        <w:numPr>
          <w:ilvl w:val="0"/>
          <w:numId w:val="2"/>
        </w:numPr>
        <w:spacing w:after="0" w:line="240" w:lineRule="auto"/>
        <w:jc w:val="both"/>
        <w:rPr>
          <w:rFonts w:ascii="Book Antiqua" w:hAnsi="Book Antiqua"/>
          <w:b/>
          <w:i/>
          <w:sz w:val="24"/>
          <w:lang w:val="es-ES_tradnl"/>
        </w:rPr>
      </w:pPr>
      <w:r>
        <w:rPr>
          <w:rFonts w:ascii="Book Antiqua" w:hAnsi="Book Antiqua"/>
          <w:b/>
          <w:i/>
          <w:sz w:val="24"/>
          <w:lang w:val="es-ES_tradnl"/>
        </w:rPr>
        <w:t>Lectura (1Pe1, 18-21)</w:t>
      </w:r>
    </w:p>
    <w:p w:rsidR="006A7313" w:rsidRDefault="006A7313" w:rsidP="0012343F">
      <w:pPr>
        <w:spacing w:after="0" w:line="240" w:lineRule="auto"/>
        <w:jc w:val="both"/>
        <w:rPr>
          <w:rFonts w:ascii="Book Antiqua" w:hAnsi="Book Antiqua"/>
          <w:sz w:val="24"/>
          <w:lang w:val="es-ES_tradnl"/>
        </w:rPr>
      </w:pPr>
    </w:p>
    <w:p w:rsidR="00ED2371" w:rsidRDefault="00ED2371" w:rsidP="00ED2371">
      <w:pPr>
        <w:spacing w:after="0" w:line="240" w:lineRule="auto"/>
        <w:jc w:val="both"/>
        <w:rPr>
          <w:rFonts w:ascii="Book Antiqua" w:hAnsi="Book Antiqua"/>
          <w:b/>
          <w:color w:val="FF0000"/>
          <w:lang w:val="es-ES_tradnl"/>
        </w:rPr>
      </w:pPr>
      <w:r>
        <w:rPr>
          <w:rFonts w:ascii="Book Antiqua" w:hAnsi="Book Antiqua"/>
          <w:b/>
          <w:smallCaps/>
          <w:color w:val="FF0000"/>
          <w:sz w:val="24"/>
          <w:lang w:val="es-ES_tradnl"/>
        </w:rPr>
        <w:t>TIEMPO DE ORACIÓN</w:t>
      </w:r>
      <w:r w:rsidR="009C0C69">
        <w:rPr>
          <w:rFonts w:ascii="Book Antiqua" w:hAnsi="Book Antiqua"/>
          <w:b/>
          <w:i/>
          <w:smallCaps/>
          <w:sz w:val="24"/>
          <w:lang w:val="es-ES_tradnl"/>
        </w:rPr>
        <w:t xml:space="preserve"> (</w:t>
      </w:r>
      <w:r w:rsidRPr="00867E36">
        <w:rPr>
          <w:rFonts w:ascii="Book Antiqua" w:hAnsi="Book Antiqua"/>
          <w:b/>
          <w:i/>
          <w:lang w:val="es-ES_tradnl"/>
        </w:rPr>
        <w:t xml:space="preserve">a la luz </w:t>
      </w:r>
      <w:r w:rsidR="00867E36" w:rsidRPr="00867E36">
        <w:rPr>
          <w:rFonts w:ascii="Book Antiqua" w:hAnsi="Book Antiqua"/>
          <w:b/>
          <w:i/>
          <w:lang w:val="es-ES_tradnl"/>
        </w:rPr>
        <w:t>de la Palabra escuchada</w:t>
      </w:r>
      <w:r w:rsidR="009C0C69">
        <w:rPr>
          <w:rFonts w:ascii="Book Antiqua" w:hAnsi="Book Antiqua"/>
          <w:b/>
          <w:i/>
          <w:lang w:val="es-ES_tradnl"/>
        </w:rPr>
        <w:t>)</w:t>
      </w:r>
    </w:p>
    <w:p w:rsidR="00867E36" w:rsidRPr="002F5915" w:rsidRDefault="00867E36" w:rsidP="00ED2371">
      <w:pPr>
        <w:spacing w:after="0" w:line="240" w:lineRule="auto"/>
        <w:jc w:val="both"/>
        <w:rPr>
          <w:rFonts w:ascii="Book Antiqua" w:hAnsi="Book Antiqua"/>
          <w:b/>
          <w:smallCaps/>
          <w:lang w:val="es-ES_tradnl"/>
        </w:rPr>
      </w:pPr>
    </w:p>
    <w:p w:rsidR="00ED2371" w:rsidRDefault="00ED2371" w:rsidP="00ED2371">
      <w:pPr>
        <w:spacing w:after="0" w:line="240" w:lineRule="auto"/>
        <w:jc w:val="both"/>
        <w:rPr>
          <w:rFonts w:ascii="Book Antiqua" w:hAnsi="Book Antiqua"/>
          <w:i/>
          <w:sz w:val="24"/>
          <w:szCs w:val="24"/>
          <w:lang w:val="es-ES_tradnl"/>
        </w:rPr>
      </w:pPr>
      <w:r w:rsidRPr="00867E36">
        <w:rPr>
          <w:rFonts w:ascii="Book Antiqua" w:hAnsi="Book Antiqua"/>
          <w:b/>
          <w:i/>
          <w:sz w:val="24"/>
          <w:szCs w:val="24"/>
          <w:lang w:val="es-ES_tradnl"/>
        </w:rPr>
        <w:t xml:space="preserve">Nos hacemos oyentes de las palabras de nuestro Fundador </w:t>
      </w:r>
      <w:r w:rsidRPr="00867E36">
        <w:rPr>
          <w:rFonts w:ascii="Book Antiqua" w:hAnsi="Book Antiqua"/>
          <w:i/>
          <w:sz w:val="24"/>
          <w:szCs w:val="24"/>
          <w:lang w:val="es-ES_tradnl"/>
        </w:rPr>
        <w:t>(Lectura de los textos y reflexión</w:t>
      </w:r>
      <w:r w:rsidR="00E05710">
        <w:rPr>
          <w:rFonts w:ascii="Book Antiqua" w:hAnsi="Book Antiqua"/>
          <w:i/>
          <w:sz w:val="24"/>
          <w:szCs w:val="24"/>
          <w:lang w:val="es-ES_tradnl"/>
        </w:rPr>
        <w:t xml:space="preserve">… </w:t>
      </w:r>
      <w:r w:rsidR="00867E36" w:rsidRPr="00867E36">
        <w:rPr>
          <w:rFonts w:ascii="Book Antiqua" w:hAnsi="Book Antiqua"/>
          <w:i/>
          <w:sz w:val="24"/>
          <w:szCs w:val="24"/>
          <w:lang w:val="es-ES_tradnl"/>
        </w:rPr>
        <w:t>D</w:t>
      </w:r>
      <w:r w:rsidRPr="00867E36">
        <w:rPr>
          <w:rFonts w:ascii="Book Antiqua" w:hAnsi="Book Antiqua"/>
          <w:i/>
          <w:sz w:val="24"/>
          <w:szCs w:val="24"/>
          <w:lang w:val="es-ES_tradnl"/>
        </w:rPr>
        <w:t>os lectoras</w:t>
      </w:r>
      <w:r w:rsidR="00D95830">
        <w:rPr>
          <w:rFonts w:ascii="Book Antiqua" w:hAnsi="Book Antiqua"/>
          <w:i/>
          <w:sz w:val="24"/>
          <w:szCs w:val="24"/>
          <w:lang w:val="es-ES_tradnl"/>
        </w:rPr>
        <w:t>, lentamente y dejando espacio a la reflexión</w:t>
      </w:r>
      <w:r w:rsidRPr="00867E36">
        <w:rPr>
          <w:rFonts w:ascii="Book Antiqua" w:hAnsi="Book Antiqua"/>
          <w:i/>
          <w:sz w:val="24"/>
          <w:szCs w:val="24"/>
          <w:lang w:val="es-ES_tradnl"/>
        </w:rPr>
        <w:t>)</w:t>
      </w:r>
      <w:r w:rsidR="00D95830">
        <w:rPr>
          <w:rFonts w:ascii="Book Antiqua" w:hAnsi="Book Antiqua"/>
          <w:i/>
          <w:sz w:val="24"/>
          <w:szCs w:val="24"/>
          <w:lang w:val="es-ES_tradnl"/>
        </w:rPr>
        <w:t>.</w:t>
      </w:r>
    </w:p>
    <w:p w:rsidR="00E05710" w:rsidRDefault="00E05710" w:rsidP="00ED2371">
      <w:pPr>
        <w:spacing w:after="0" w:line="240" w:lineRule="auto"/>
        <w:jc w:val="both"/>
        <w:rPr>
          <w:rFonts w:ascii="Book Antiqua" w:hAnsi="Book Antiqua"/>
          <w:sz w:val="24"/>
          <w:lang w:val="es-ES_tradnl"/>
        </w:rPr>
      </w:pPr>
    </w:p>
    <w:p w:rsidR="00E05710" w:rsidRPr="00867E36" w:rsidRDefault="00E05710" w:rsidP="00ED2371">
      <w:pPr>
        <w:spacing w:after="0" w:line="240" w:lineRule="auto"/>
        <w:jc w:val="both"/>
        <w:rPr>
          <w:rFonts w:ascii="Book Antiqua" w:hAnsi="Book Antiqua"/>
          <w:i/>
          <w:sz w:val="24"/>
          <w:szCs w:val="24"/>
          <w:lang w:val="es-ES_tradnl"/>
        </w:rPr>
      </w:pPr>
      <w:r w:rsidRPr="00726CA1">
        <w:rPr>
          <w:rFonts w:ascii="Book Antiqua" w:hAnsi="Book Antiqua"/>
          <w:sz w:val="24"/>
          <w:lang w:val="es-ES_tradnl"/>
        </w:rPr>
        <w:t xml:space="preserve">Desde el silencio y la entrega, desde el sacrificio de sus intereses personales y la confianza plena en Dios y en su </w:t>
      </w:r>
      <w:r w:rsidRPr="00726CA1">
        <w:rPr>
          <w:rFonts w:ascii="Book Antiqua" w:hAnsi="Book Antiqua"/>
          <w:i/>
          <w:sz w:val="24"/>
          <w:lang w:val="es-ES_tradnl"/>
        </w:rPr>
        <w:t>“Sin igual Madre y Protectora, Ntra. Sra. de las Mercedes”</w:t>
      </w:r>
      <w:r w:rsidRPr="00726CA1">
        <w:rPr>
          <w:rFonts w:ascii="Book Antiqua" w:hAnsi="Book Antiqua"/>
          <w:sz w:val="24"/>
          <w:lang w:val="es-ES_tradnl"/>
        </w:rPr>
        <w:t xml:space="preserve"> el Beato Juan N. Zegrí nos exhorta hoy a vivir en plena sintonía con la Iglesia, a la </w:t>
      </w:r>
      <w:r w:rsidR="00296FFB">
        <w:rPr>
          <w:rFonts w:ascii="Book Antiqua" w:hAnsi="Book Antiqua"/>
          <w:sz w:val="24"/>
          <w:lang w:val="es-ES_tradnl"/>
        </w:rPr>
        <w:t>que amó y sirvió hasta el final…</w:t>
      </w:r>
    </w:p>
    <w:p w:rsidR="00867E36" w:rsidRPr="00867E36" w:rsidRDefault="00867E36" w:rsidP="00ED2371">
      <w:pPr>
        <w:spacing w:after="0" w:line="240" w:lineRule="auto"/>
        <w:jc w:val="both"/>
        <w:rPr>
          <w:rFonts w:ascii="Book Antiqua" w:hAnsi="Book Antiqua"/>
          <w:i/>
          <w:sz w:val="24"/>
          <w:szCs w:val="24"/>
          <w:lang w:val="es-ES_tradnl"/>
        </w:rPr>
      </w:pPr>
    </w:p>
    <w:p w:rsidR="00ED2371" w:rsidRPr="00867E36" w:rsidRDefault="009C0C69" w:rsidP="00ED2371">
      <w:pPr>
        <w:pStyle w:val="Prrafodelista"/>
        <w:numPr>
          <w:ilvl w:val="0"/>
          <w:numId w:val="1"/>
        </w:numPr>
        <w:spacing w:after="0" w:line="240" w:lineRule="auto"/>
        <w:jc w:val="both"/>
        <w:rPr>
          <w:rFonts w:ascii="Book Antiqua" w:hAnsi="Book Antiqua"/>
          <w:sz w:val="24"/>
          <w:szCs w:val="24"/>
        </w:rPr>
      </w:pPr>
      <w:r w:rsidRPr="009C0C69">
        <w:rPr>
          <w:rFonts w:cstheme="minorHAnsi"/>
          <w:b/>
          <w:i/>
          <w:sz w:val="24"/>
          <w:szCs w:val="24"/>
        </w:rPr>
        <w:t>1ª)</w:t>
      </w:r>
      <w:r>
        <w:rPr>
          <w:rFonts w:cstheme="minorHAnsi"/>
          <w:sz w:val="24"/>
          <w:szCs w:val="24"/>
        </w:rPr>
        <w:t xml:space="preserve"> </w:t>
      </w:r>
      <w:r w:rsidR="00ED2371" w:rsidRPr="00867E36">
        <w:rPr>
          <w:rFonts w:cstheme="minorHAnsi"/>
          <w:sz w:val="24"/>
          <w:szCs w:val="24"/>
        </w:rPr>
        <w:t>“La sangre de los mártires es semilla fecunda que germina sin cesar; el celo generoso, la caridad ardiente, las costumbres sin mancha y el valor de los misioneros, conquista cada instante miles de almas que van a engrosar ya en las numerosas filas de aquellos”</w:t>
      </w:r>
      <w:r w:rsidR="00ED2371" w:rsidRPr="00867E36">
        <w:rPr>
          <w:rFonts w:ascii="Book Antiqua" w:hAnsi="Book Antiqua"/>
          <w:sz w:val="24"/>
          <w:szCs w:val="24"/>
        </w:rPr>
        <w:t xml:space="preserve"> (S/2).</w:t>
      </w:r>
    </w:p>
    <w:p w:rsidR="00ED2371" w:rsidRPr="00867E36" w:rsidRDefault="009C0C69" w:rsidP="00296FFB">
      <w:pPr>
        <w:shd w:val="clear" w:color="auto" w:fill="FFFFFF" w:themeFill="background1"/>
        <w:spacing w:after="0" w:line="240" w:lineRule="auto"/>
        <w:jc w:val="both"/>
        <w:rPr>
          <w:rFonts w:ascii="Book Antiqua" w:hAnsi="Book Antiqua"/>
          <w:sz w:val="24"/>
          <w:szCs w:val="24"/>
        </w:rPr>
      </w:pPr>
      <w:r w:rsidRPr="009C0C69">
        <w:rPr>
          <w:rFonts w:ascii="Book Antiqua" w:hAnsi="Book Antiqua"/>
          <w:b/>
          <w:i/>
          <w:sz w:val="24"/>
          <w:szCs w:val="24"/>
        </w:rPr>
        <w:lastRenderedPageBreak/>
        <w:t>2ª)</w:t>
      </w:r>
      <w:r>
        <w:rPr>
          <w:rFonts w:ascii="Book Antiqua" w:hAnsi="Book Antiqua"/>
          <w:sz w:val="24"/>
          <w:szCs w:val="24"/>
        </w:rPr>
        <w:t xml:space="preserve"> </w:t>
      </w:r>
      <w:r w:rsidR="00ED2371" w:rsidRPr="00867E36">
        <w:rPr>
          <w:rFonts w:ascii="Book Antiqua" w:hAnsi="Book Antiqua"/>
          <w:sz w:val="24"/>
          <w:szCs w:val="24"/>
        </w:rPr>
        <w:t xml:space="preserve">Somos el fruto de la semilla </w:t>
      </w:r>
      <w:r w:rsidR="00ED2371" w:rsidRPr="00867E36">
        <w:rPr>
          <w:rFonts w:ascii="Book Antiqua" w:hAnsi="Book Antiqua"/>
          <w:b/>
          <w:i/>
          <w:sz w:val="24"/>
          <w:szCs w:val="24"/>
        </w:rPr>
        <w:t>fecunda</w:t>
      </w:r>
      <w:r w:rsidR="00ED2371" w:rsidRPr="00867E36">
        <w:rPr>
          <w:rFonts w:ascii="Book Antiqua" w:hAnsi="Book Antiqua"/>
          <w:sz w:val="24"/>
          <w:szCs w:val="24"/>
        </w:rPr>
        <w:t xml:space="preserve"> y de la vida </w:t>
      </w:r>
      <w:r w:rsidR="00ED2371" w:rsidRPr="00867E36">
        <w:rPr>
          <w:rFonts w:ascii="Book Antiqua" w:hAnsi="Book Antiqua"/>
          <w:b/>
          <w:i/>
          <w:sz w:val="24"/>
          <w:szCs w:val="24"/>
        </w:rPr>
        <w:t>profética</w:t>
      </w:r>
      <w:r w:rsidR="00ED2371" w:rsidRPr="00867E36">
        <w:rPr>
          <w:rFonts w:ascii="Book Antiqua" w:hAnsi="Book Antiqua"/>
          <w:sz w:val="24"/>
          <w:szCs w:val="24"/>
        </w:rPr>
        <w:t xml:space="preserve"> y </w:t>
      </w:r>
      <w:r w:rsidR="00ED2371" w:rsidRPr="00867E36">
        <w:rPr>
          <w:rFonts w:ascii="Book Antiqua" w:hAnsi="Book Antiqua"/>
          <w:b/>
          <w:i/>
          <w:sz w:val="24"/>
          <w:szCs w:val="24"/>
        </w:rPr>
        <w:t>martirial</w:t>
      </w:r>
      <w:r w:rsidR="00ED2371" w:rsidRPr="00867E36">
        <w:rPr>
          <w:rFonts w:ascii="Book Antiqua" w:hAnsi="Book Antiqua"/>
          <w:sz w:val="24"/>
          <w:szCs w:val="24"/>
        </w:rPr>
        <w:t xml:space="preserve"> de nuestro Fundador… -¿Lo ponemos de manifiesto en nuestra propia vida, teniendo en cuenta su legado espiritual?</w:t>
      </w:r>
    </w:p>
    <w:p w:rsidR="00ED2371" w:rsidRPr="00867E36" w:rsidRDefault="00ED2371" w:rsidP="00ED2371">
      <w:pPr>
        <w:pStyle w:val="Prrafodelista"/>
        <w:spacing w:after="0" w:line="240" w:lineRule="auto"/>
        <w:jc w:val="both"/>
        <w:rPr>
          <w:rFonts w:ascii="Book Antiqua" w:hAnsi="Book Antiqua"/>
          <w:sz w:val="24"/>
          <w:szCs w:val="24"/>
        </w:rPr>
      </w:pPr>
    </w:p>
    <w:p w:rsidR="00ED2371" w:rsidRPr="00867E36" w:rsidRDefault="009C0C69" w:rsidP="00ED2371">
      <w:pPr>
        <w:numPr>
          <w:ilvl w:val="0"/>
          <w:numId w:val="1"/>
        </w:numPr>
        <w:spacing w:after="0" w:line="240" w:lineRule="auto"/>
        <w:jc w:val="both"/>
        <w:rPr>
          <w:rFonts w:ascii="Book Antiqua" w:hAnsi="Book Antiqua"/>
          <w:sz w:val="24"/>
          <w:szCs w:val="24"/>
        </w:rPr>
      </w:pPr>
      <w:r>
        <w:rPr>
          <w:rFonts w:ascii="Book Antiqua" w:hAnsi="Book Antiqua"/>
          <w:b/>
          <w:i/>
          <w:sz w:val="24"/>
          <w:szCs w:val="24"/>
        </w:rPr>
        <w:t xml:space="preserve">1ª) </w:t>
      </w:r>
      <w:r w:rsidR="00ED2371" w:rsidRPr="00867E36">
        <w:rPr>
          <w:rFonts w:ascii="Book Antiqua" w:hAnsi="Book Antiqua"/>
          <w:sz w:val="24"/>
          <w:szCs w:val="24"/>
        </w:rPr>
        <w:t>“</w:t>
      </w:r>
      <w:r w:rsidR="00ED2371" w:rsidRPr="00867E36">
        <w:rPr>
          <w:rFonts w:cstheme="minorHAnsi"/>
          <w:sz w:val="24"/>
          <w:szCs w:val="24"/>
        </w:rPr>
        <w:t xml:space="preserve">Cuando los hombres están destinados por Dios para desempeñar los elevados fines que propone la providencia, para comunicar a los mortales las determinaciones de su excelsa voluntad, los adorna de todos los carismas y gracias que necesitan para llenar su santa misión” </w:t>
      </w:r>
      <w:r w:rsidR="00ED2371" w:rsidRPr="00867E36">
        <w:rPr>
          <w:rFonts w:ascii="Book Antiqua" w:hAnsi="Book Antiqua"/>
          <w:sz w:val="24"/>
          <w:szCs w:val="24"/>
        </w:rPr>
        <w:t>(S/1).</w:t>
      </w:r>
    </w:p>
    <w:p w:rsidR="00843130" w:rsidRDefault="00843130" w:rsidP="00ED2371">
      <w:pPr>
        <w:shd w:val="clear" w:color="auto" w:fill="FFFFFF" w:themeFill="background1"/>
        <w:spacing w:after="0" w:line="240" w:lineRule="auto"/>
        <w:jc w:val="both"/>
        <w:rPr>
          <w:rFonts w:ascii="Book Antiqua" w:hAnsi="Book Antiqua"/>
          <w:b/>
          <w:i/>
          <w:sz w:val="24"/>
          <w:szCs w:val="24"/>
        </w:rPr>
      </w:pPr>
    </w:p>
    <w:p w:rsidR="00ED2371" w:rsidRPr="00867E36" w:rsidRDefault="009C0C69" w:rsidP="00ED2371">
      <w:pPr>
        <w:shd w:val="clear" w:color="auto" w:fill="FFFFFF" w:themeFill="background1"/>
        <w:spacing w:after="0" w:line="240" w:lineRule="auto"/>
        <w:jc w:val="both"/>
        <w:rPr>
          <w:rFonts w:ascii="Book Antiqua" w:hAnsi="Book Antiqua"/>
          <w:sz w:val="24"/>
          <w:szCs w:val="24"/>
        </w:rPr>
      </w:pPr>
      <w:r w:rsidRPr="009C0C69">
        <w:rPr>
          <w:rFonts w:ascii="Book Antiqua" w:hAnsi="Book Antiqua"/>
          <w:b/>
          <w:i/>
          <w:sz w:val="24"/>
          <w:szCs w:val="24"/>
        </w:rPr>
        <w:t>2ª)</w:t>
      </w:r>
      <w:r>
        <w:rPr>
          <w:rFonts w:ascii="Book Antiqua" w:hAnsi="Book Antiqua"/>
          <w:sz w:val="24"/>
          <w:szCs w:val="24"/>
        </w:rPr>
        <w:t xml:space="preserve"> </w:t>
      </w:r>
      <w:r w:rsidR="00ED2371" w:rsidRPr="00867E36">
        <w:rPr>
          <w:rFonts w:ascii="Book Antiqua" w:hAnsi="Book Antiqua"/>
          <w:sz w:val="24"/>
          <w:szCs w:val="24"/>
        </w:rPr>
        <w:t xml:space="preserve">¿Es la figura del Fundador </w:t>
      </w:r>
      <w:r w:rsidR="00867E36">
        <w:rPr>
          <w:rFonts w:ascii="Book Antiqua" w:hAnsi="Book Antiqua"/>
          <w:sz w:val="24"/>
          <w:szCs w:val="24"/>
        </w:rPr>
        <w:t xml:space="preserve">para nosotras </w:t>
      </w:r>
      <w:r w:rsidR="00ED2371" w:rsidRPr="00867E36">
        <w:rPr>
          <w:rFonts w:ascii="Book Antiqua" w:hAnsi="Book Antiqua"/>
          <w:i/>
          <w:sz w:val="24"/>
          <w:szCs w:val="24"/>
        </w:rPr>
        <w:t>modelo</w:t>
      </w:r>
      <w:r w:rsidR="00ED2371" w:rsidRPr="00867E36">
        <w:rPr>
          <w:rFonts w:ascii="Book Antiqua" w:hAnsi="Book Antiqua"/>
          <w:sz w:val="24"/>
          <w:szCs w:val="24"/>
        </w:rPr>
        <w:t xml:space="preserve"> para vivir en el cumplimiento de la voluntad de Dios…? </w:t>
      </w:r>
    </w:p>
    <w:p w:rsidR="00ED2371" w:rsidRPr="00867E36" w:rsidRDefault="00ED2371" w:rsidP="00ED2371">
      <w:pPr>
        <w:shd w:val="clear" w:color="auto" w:fill="FFFFFF" w:themeFill="background1"/>
        <w:spacing w:after="0" w:line="240" w:lineRule="auto"/>
        <w:jc w:val="both"/>
        <w:rPr>
          <w:rFonts w:ascii="Book Antiqua" w:hAnsi="Book Antiqua"/>
          <w:sz w:val="24"/>
          <w:szCs w:val="24"/>
        </w:rPr>
      </w:pPr>
    </w:p>
    <w:p w:rsidR="00ED2371" w:rsidRPr="00867E36" w:rsidRDefault="00ED2371" w:rsidP="00ED2371">
      <w:pPr>
        <w:numPr>
          <w:ilvl w:val="0"/>
          <w:numId w:val="1"/>
        </w:numPr>
        <w:spacing w:after="0" w:line="240" w:lineRule="auto"/>
        <w:jc w:val="both"/>
        <w:rPr>
          <w:rFonts w:cstheme="minorHAnsi"/>
          <w:sz w:val="24"/>
          <w:szCs w:val="24"/>
        </w:rPr>
      </w:pPr>
      <w:r w:rsidRPr="00867E36">
        <w:rPr>
          <w:rFonts w:ascii="Book Antiqua" w:hAnsi="Book Antiqua"/>
          <w:sz w:val="24"/>
          <w:szCs w:val="24"/>
        </w:rPr>
        <w:t xml:space="preserve"> </w:t>
      </w:r>
      <w:r w:rsidR="00626CBA" w:rsidRPr="00626CBA">
        <w:rPr>
          <w:rFonts w:ascii="Book Antiqua" w:hAnsi="Book Antiqua"/>
          <w:b/>
          <w:i/>
          <w:sz w:val="24"/>
          <w:szCs w:val="24"/>
        </w:rPr>
        <w:t>1ª)</w:t>
      </w:r>
      <w:r w:rsidR="00626CBA">
        <w:rPr>
          <w:rFonts w:ascii="Book Antiqua" w:hAnsi="Book Antiqua"/>
          <w:sz w:val="24"/>
          <w:szCs w:val="24"/>
        </w:rPr>
        <w:t xml:space="preserve"> </w:t>
      </w:r>
      <w:r w:rsidRPr="00867E36">
        <w:rPr>
          <w:rFonts w:cstheme="minorHAnsi"/>
          <w:sz w:val="24"/>
          <w:szCs w:val="24"/>
        </w:rPr>
        <w:t>“La religiosa abrazará con alegría cualquiera obra a que se la dedique, viendo sólo en ello la gloria de Dios y su santificación, así como el bien de la humanidad” (C/1).</w:t>
      </w:r>
    </w:p>
    <w:p w:rsidR="00843130" w:rsidRDefault="00843130" w:rsidP="00ED2371">
      <w:pPr>
        <w:shd w:val="clear" w:color="auto" w:fill="FFFFFF" w:themeFill="background1"/>
        <w:spacing w:after="0" w:line="240" w:lineRule="auto"/>
        <w:jc w:val="both"/>
        <w:rPr>
          <w:rFonts w:ascii="Book Antiqua" w:hAnsi="Book Antiqua"/>
          <w:b/>
          <w:i/>
          <w:sz w:val="24"/>
          <w:szCs w:val="24"/>
        </w:rPr>
      </w:pPr>
    </w:p>
    <w:p w:rsidR="00ED2371" w:rsidRPr="00867E36" w:rsidRDefault="00626CBA" w:rsidP="00ED2371">
      <w:pPr>
        <w:shd w:val="clear" w:color="auto" w:fill="FFFFFF" w:themeFill="background1"/>
        <w:spacing w:after="0" w:line="240" w:lineRule="auto"/>
        <w:jc w:val="both"/>
        <w:rPr>
          <w:rFonts w:ascii="Book Antiqua" w:hAnsi="Book Antiqua"/>
          <w:sz w:val="24"/>
          <w:szCs w:val="24"/>
        </w:rPr>
      </w:pPr>
      <w:r w:rsidRPr="00626CBA">
        <w:rPr>
          <w:rFonts w:ascii="Book Antiqua" w:hAnsi="Book Antiqua"/>
          <w:b/>
          <w:i/>
          <w:sz w:val="24"/>
          <w:szCs w:val="24"/>
        </w:rPr>
        <w:t>2ª)</w:t>
      </w:r>
      <w:r>
        <w:rPr>
          <w:rFonts w:ascii="Book Antiqua" w:hAnsi="Book Antiqua"/>
          <w:b/>
          <w:i/>
          <w:sz w:val="24"/>
          <w:szCs w:val="24"/>
        </w:rPr>
        <w:t xml:space="preserve"> </w:t>
      </w:r>
      <w:r w:rsidR="00ED2371" w:rsidRPr="00867E36">
        <w:rPr>
          <w:rFonts w:ascii="Book Antiqua" w:hAnsi="Book Antiqua"/>
          <w:sz w:val="24"/>
          <w:szCs w:val="24"/>
        </w:rPr>
        <w:t>¿Nos sentimos apasionadas, gozosas y agradecidas, viviendo la misión de caridad-misericordia</w:t>
      </w:r>
      <w:r w:rsidR="00D95830">
        <w:rPr>
          <w:rFonts w:ascii="Book Antiqua" w:hAnsi="Book Antiqua"/>
          <w:sz w:val="24"/>
          <w:szCs w:val="24"/>
        </w:rPr>
        <w:t xml:space="preserve"> que nos ha sido trasmitida y que debemos también transmitir</w:t>
      </w:r>
      <w:r w:rsidR="00ED2371" w:rsidRPr="00867E36">
        <w:rPr>
          <w:rFonts w:ascii="Book Antiqua" w:hAnsi="Book Antiqua"/>
          <w:sz w:val="24"/>
          <w:szCs w:val="24"/>
        </w:rPr>
        <w:t>?</w:t>
      </w:r>
    </w:p>
    <w:p w:rsidR="00ED2371" w:rsidRPr="00867E36" w:rsidRDefault="00ED2371" w:rsidP="00ED2371">
      <w:pPr>
        <w:spacing w:after="0" w:line="240" w:lineRule="auto"/>
        <w:ind w:left="720"/>
        <w:jc w:val="both"/>
        <w:rPr>
          <w:rFonts w:ascii="Book Antiqua" w:hAnsi="Book Antiqua"/>
          <w:sz w:val="24"/>
          <w:szCs w:val="24"/>
        </w:rPr>
      </w:pPr>
    </w:p>
    <w:p w:rsidR="00867E36" w:rsidRDefault="00626CBA" w:rsidP="00ED2371">
      <w:pPr>
        <w:numPr>
          <w:ilvl w:val="0"/>
          <w:numId w:val="1"/>
        </w:numPr>
        <w:spacing w:after="0" w:line="240" w:lineRule="auto"/>
        <w:jc w:val="both"/>
        <w:rPr>
          <w:rFonts w:ascii="Book Antiqua" w:hAnsi="Book Antiqua"/>
          <w:sz w:val="24"/>
          <w:szCs w:val="24"/>
        </w:rPr>
      </w:pPr>
      <w:r w:rsidRPr="00626CBA">
        <w:rPr>
          <w:rFonts w:ascii="Book Antiqua" w:hAnsi="Book Antiqua"/>
          <w:b/>
          <w:i/>
          <w:sz w:val="24"/>
          <w:szCs w:val="24"/>
        </w:rPr>
        <w:t>1ª)</w:t>
      </w:r>
      <w:r>
        <w:rPr>
          <w:rFonts w:ascii="Book Antiqua" w:hAnsi="Book Antiqua"/>
          <w:sz w:val="24"/>
          <w:szCs w:val="24"/>
        </w:rPr>
        <w:t xml:space="preserve"> </w:t>
      </w:r>
      <w:r w:rsidR="00ED2371" w:rsidRPr="00867E36">
        <w:rPr>
          <w:rFonts w:ascii="Book Antiqua" w:hAnsi="Book Antiqua"/>
          <w:sz w:val="24"/>
          <w:szCs w:val="24"/>
        </w:rPr>
        <w:t xml:space="preserve">“La hermana Mercedaria de la Caridad debe derramar sobre los que sufren y necesitan los más dulces consuelos, la más cristiana resignación y la más pura y verdadera alegría; presidiendo a todas sus acciones el tacto más exquisito y la mayor prudencia, grande constancia y completa abnegación” (LC)” </w:t>
      </w:r>
    </w:p>
    <w:p w:rsidR="00843130" w:rsidRDefault="00843130" w:rsidP="00E05710">
      <w:pPr>
        <w:spacing w:after="0" w:line="240" w:lineRule="auto"/>
        <w:jc w:val="both"/>
        <w:rPr>
          <w:rFonts w:ascii="Book Antiqua" w:hAnsi="Book Antiqua"/>
          <w:b/>
          <w:i/>
          <w:sz w:val="24"/>
          <w:szCs w:val="24"/>
        </w:rPr>
      </w:pPr>
    </w:p>
    <w:p w:rsidR="00ED2371" w:rsidRDefault="00626CBA" w:rsidP="00E05710">
      <w:pPr>
        <w:spacing w:after="0" w:line="240" w:lineRule="auto"/>
        <w:jc w:val="both"/>
        <w:rPr>
          <w:rFonts w:ascii="Book Antiqua" w:hAnsi="Book Antiqua"/>
          <w:sz w:val="24"/>
          <w:szCs w:val="24"/>
        </w:rPr>
      </w:pPr>
      <w:r w:rsidRPr="00626CBA">
        <w:rPr>
          <w:rFonts w:ascii="Book Antiqua" w:hAnsi="Book Antiqua"/>
          <w:b/>
          <w:i/>
          <w:sz w:val="24"/>
          <w:szCs w:val="24"/>
        </w:rPr>
        <w:t>2ª)</w:t>
      </w:r>
      <w:r>
        <w:rPr>
          <w:rFonts w:ascii="Book Antiqua" w:hAnsi="Book Antiqua"/>
          <w:sz w:val="24"/>
          <w:szCs w:val="24"/>
        </w:rPr>
        <w:t xml:space="preserve"> </w:t>
      </w:r>
      <w:r w:rsidR="00ED2371" w:rsidRPr="00867E36">
        <w:rPr>
          <w:rFonts w:ascii="Book Antiqua" w:hAnsi="Book Antiqua"/>
          <w:sz w:val="24"/>
          <w:szCs w:val="24"/>
        </w:rPr>
        <w:t xml:space="preserve">Caridad, misericordia, consuelo y aceptación cristiana, alegría evangélica, tacto, prudencia, constancia, abnegación… </w:t>
      </w:r>
      <w:r w:rsidR="00867E36">
        <w:rPr>
          <w:rFonts w:ascii="Book Antiqua" w:hAnsi="Book Antiqua"/>
          <w:sz w:val="24"/>
          <w:szCs w:val="24"/>
        </w:rPr>
        <w:t>¿Son estas las actitudes y sentimientos que nos habitan y que convertimos en gestos concretos de evangelio redentor cada día</w:t>
      </w:r>
      <w:r w:rsidR="007A6F7B">
        <w:rPr>
          <w:rFonts w:ascii="Book Antiqua" w:hAnsi="Book Antiqua"/>
          <w:sz w:val="24"/>
          <w:szCs w:val="24"/>
        </w:rPr>
        <w:t>, como deseaba nuestro fundador</w:t>
      </w:r>
      <w:r w:rsidR="00867E36">
        <w:rPr>
          <w:rFonts w:ascii="Book Antiqua" w:hAnsi="Book Antiqua"/>
          <w:sz w:val="24"/>
          <w:szCs w:val="24"/>
        </w:rPr>
        <w:t>?</w:t>
      </w:r>
    </w:p>
    <w:p w:rsidR="00C90999" w:rsidRDefault="00C90999" w:rsidP="00E05710">
      <w:pPr>
        <w:spacing w:after="0" w:line="240" w:lineRule="auto"/>
        <w:jc w:val="both"/>
        <w:rPr>
          <w:rFonts w:ascii="Book Antiqua" w:hAnsi="Book Antiqua"/>
          <w:sz w:val="24"/>
          <w:szCs w:val="24"/>
        </w:rPr>
      </w:pPr>
    </w:p>
    <w:p w:rsidR="00C90999" w:rsidRDefault="00C90999" w:rsidP="00E05710">
      <w:pPr>
        <w:spacing w:after="0" w:line="240" w:lineRule="auto"/>
        <w:jc w:val="both"/>
        <w:rPr>
          <w:rFonts w:ascii="Book Antiqua" w:hAnsi="Book Antiqua"/>
          <w:b/>
          <w:i/>
          <w:sz w:val="24"/>
          <w:szCs w:val="24"/>
        </w:rPr>
      </w:pPr>
      <w:r w:rsidRPr="00C90999">
        <w:rPr>
          <w:rFonts w:ascii="Book Antiqua" w:hAnsi="Book Antiqua"/>
          <w:b/>
          <w:i/>
          <w:color w:val="C00000"/>
          <w:sz w:val="24"/>
          <w:szCs w:val="24"/>
        </w:rPr>
        <w:t>Silencio</w:t>
      </w:r>
      <w:r>
        <w:rPr>
          <w:rFonts w:ascii="Book Antiqua" w:hAnsi="Book Antiqua"/>
          <w:b/>
          <w:i/>
          <w:sz w:val="24"/>
          <w:szCs w:val="24"/>
        </w:rPr>
        <w:t xml:space="preserve"> o</w:t>
      </w:r>
      <w:r w:rsidRPr="00C90999">
        <w:rPr>
          <w:rFonts w:ascii="Book Antiqua" w:hAnsi="Book Antiqua"/>
          <w:b/>
          <w:i/>
          <w:sz w:val="24"/>
          <w:szCs w:val="24"/>
        </w:rPr>
        <w:t>rante</w:t>
      </w:r>
      <w:r>
        <w:rPr>
          <w:rFonts w:ascii="Book Antiqua" w:hAnsi="Book Antiqua"/>
          <w:b/>
          <w:i/>
          <w:sz w:val="24"/>
          <w:szCs w:val="24"/>
        </w:rPr>
        <w:t>…</w:t>
      </w:r>
      <w:r w:rsidR="00843130">
        <w:rPr>
          <w:rFonts w:ascii="Book Antiqua" w:hAnsi="Book Antiqua"/>
          <w:b/>
          <w:i/>
          <w:sz w:val="24"/>
          <w:szCs w:val="24"/>
        </w:rPr>
        <w:t xml:space="preserve"> </w:t>
      </w:r>
    </w:p>
    <w:p w:rsidR="00843130" w:rsidRDefault="00843130" w:rsidP="00E05710">
      <w:pPr>
        <w:spacing w:after="0" w:line="240" w:lineRule="auto"/>
        <w:jc w:val="both"/>
        <w:rPr>
          <w:rFonts w:ascii="Book Antiqua" w:hAnsi="Book Antiqua"/>
          <w:b/>
          <w:i/>
          <w:sz w:val="24"/>
          <w:szCs w:val="24"/>
        </w:rPr>
      </w:pPr>
    </w:p>
    <w:p w:rsidR="00D40D22" w:rsidRPr="00CD2D5C" w:rsidRDefault="00CD2D5C" w:rsidP="00CD2D5C">
      <w:pPr>
        <w:spacing w:after="0" w:line="240" w:lineRule="auto"/>
        <w:jc w:val="both"/>
        <w:rPr>
          <w:rFonts w:ascii="Book Antiqua" w:hAnsi="Book Antiqua"/>
          <w:b/>
          <w:sz w:val="24"/>
          <w:szCs w:val="24"/>
        </w:rPr>
      </w:pPr>
      <w:r w:rsidRPr="00CD2D5C">
        <w:rPr>
          <w:rFonts w:ascii="Book Antiqua" w:hAnsi="Book Antiqua"/>
          <w:b/>
          <w:sz w:val="24"/>
          <w:szCs w:val="24"/>
        </w:rPr>
        <w:t xml:space="preserve">(Continua </w:t>
      </w:r>
      <w:r w:rsidRPr="00CD2D5C">
        <w:rPr>
          <w:rFonts w:ascii="Book Antiqua" w:hAnsi="Book Antiqua"/>
          <w:b/>
          <w:i/>
          <w:sz w:val="24"/>
          <w:szCs w:val="24"/>
        </w:rPr>
        <w:t>lo propio del Oficio</w:t>
      </w:r>
      <w:r>
        <w:rPr>
          <w:rFonts w:ascii="Book Antiqua" w:hAnsi="Book Antiqua"/>
          <w:b/>
          <w:i/>
          <w:sz w:val="24"/>
          <w:szCs w:val="24"/>
        </w:rPr>
        <w:t xml:space="preserve">: </w:t>
      </w:r>
      <w:r w:rsidRPr="00CD2D5C">
        <w:rPr>
          <w:rFonts w:ascii="Book Antiqua" w:hAnsi="Book Antiqua"/>
          <w:i/>
          <w:sz w:val="24"/>
          <w:szCs w:val="24"/>
        </w:rPr>
        <w:t>Magníficat, preces, etc</w:t>
      </w:r>
      <w:r w:rsidR="00843130">
        <w:rPr>
          <w:rFonts w:ascii="Book Antiqua" w:hAnsi="Book Antiqua"/>
          <w:i/>
          <w:sz w:val="24"/>
          <w:szCs w:val="24"/>
        </w:rPr>
        <w:t>.</w:t>
      </w:r>
      <w:r w:rsidRPr="00CD2D5C">
        <w:rPr>
          <w:rFonts w:ascii="Book Antiqua" w:hAnsi="Book Antiqua"/>
          <w:b/>
          <w:i/>
          <w:sz w:val="24"/>
          <w:szCs w:val="24"/>
        </w:rPr>
        <w:t>)</w:t>
      </w:r>
    </w:p>
    <w:p w:rsidR="006A7313" w:rsidRDefault="006A7313" w:rsidP="0012343F">
      <w:pPr>
        <w:spacing w:after="0" w:line="240" w:lineRule="auto"/>
        <w:jc w:val="both"/>
        <w:rPr>
          <w:rFonts w:ascii="Book Antiqua" w:hAnsi="Book Antiqua"/>
          <w:sz w:val="24"/>
          <w:lang w:val="es-ES_tradnl"/>
        </w:rPr>
      </w:pPr>
    </w:p>
    <w:p w:rsidR="00843130" w:rsidRDefault="00843130" w:rsidP="0012343F">
      <w:pPr>
        <w:spacing w:after="0" w:line="240" w:lineRule="auto"/>
        <w:jc w:val="both"/>
        <w:rPr>
          <w:rFonts w:ascii="Book Antiqua" w:hAnsi="Book Antiqua"/>
          <w:sz w:val="24"/>
          <w:lang w:val="es-ES_tradnl"/>
        </w:rPr>
      </w:pPr>
    </w:p>
    <w:p w:rsidR="00894C6C" w:rsidRDefault="00E8765F" w:rsidP="0012343F">
      <w:pPr>
        <w:spacing w:after="0" w:line="240" w:lineRule="auto"/>
        <w:jc w:val="both"/>
        <w:rPr>
          <w:rFonts w:ascii="Book Antiqua" w:hAnsi="Book Antiqua"/>
          <w:sz w:val="24"/>
          <w:lang w:val="es-ES_tradnl"/>
        </w:rPr>
      </w:pPr>
      <w:r>
        <w:rPr>
          <w:noProof/>
          <w:lang w:eastAsia="es-ES"/>
        </w:rPr>
        <w:drawing>
          <wp:anchor distT="0" distB="0" distL="114300" distR="114300" simplePos="0" relativeHeight="251661312" behindDoc="1" locked="0" layoutInCell="1" allowOverlap="1">
            <wp:simplePos x="0" y="0"/>
            <wp:positionH relativeFrom="column">
              <wp:posOffset>1663065</wp:posOffset>
            </wp:positionH>
            <wp:positionV relativeFrom="paragraph">
              <wp:posOffset>53340</wp:posOffset>
            </wp:positionV>
            <wp:extent cx="2447925" cy="1329690"/>
            <wp:effectExtent l="0" t="0" r="9525" b="3810"/>
            <wp:wrapTight wrapText="bothSides">
              <wp:wrapPolygon edited="0">
                <wp:start x="672" y="0"/>
                <wp:lineTo x="0" y="619"/>
                <wp:lineTo x="0" y="20424"/>
                <wp:lineTo x="336" y="21352"/>
                <wp:lineTo x="672" y="21352"/>
                <wp:lineTo x="20844" y="21352"/>
                <wp:lineTo x="21180" y="21352"/>
                <wp:lineTo x="21516" y="20424"/>
                <wp:lineTo x="21516" y="619"/>
                <wp:lineTo x="20844" y="0"/>
                <wp:lineTo x="672" y="0"/>
              </wp:wrapPolygon>
            </wp:wrapTight>
            <wp:docPr id="2" name="Imagen 2" descr="Resultado de imagen de de la orden de mer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de la orden de merc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13296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894C6C" w:rsidRPr="00894C6C" w:rsidRDefault="00894C6C" w:rsidP="00894C6C">
      <w:pPr>
        <w:rPr>
          <w:rFonts w:ascii="Book Antiqua" w:hAnsi="Book Antiqua"/>
          <w:sz w:val="24"/>
          <w:lang w:val="es-ES_tradnl"/>
        </w:rPr>
      </w:pPr>
    </w:p>
    <w:p w:rsidR="00894C6C" w:rsidRPr="00894C6C" w:rsidRDefault="00894C6C" w:rsidP="00894C6C">
      <w:pPr>
        <w:rPr>
          <w:rFonts w:ascii="Book Antiqua" w:hAnsi="Book Antiqua"/>
          <w:sz w:val="24"/>
          <w:lang w:val="es-ES_tradnl"/>
        </w:rPr>
      </w:pPr>
    </w:p>
    <w:p w:rsidR="00894C6C" w:rsidRPr="00894C6C" w:rsidRDefault="00894C6C" w:rsidP="00894C6C">
      <w:pPr>
        <w:rPr>
          <w:rFonts w:ascii="Book Antiqua" w:hAnsi="Book Antiqua"/>
          <w:sz w:val="24"/>
          <w:lang w:val="es-ES_tradnl"/>
        </w:rPr>
      </w:pPr>
    </w:p>
    <w:p w:rsidR="00894C6C" w:rsidRPr="00894C6C" w:rsidRDefault="00894C6C" w:rsidP="00894C6C">
      <w:pPr>
        <w:rPr>
          <w:rFonts w:ascii="Book Antiqua" w:hAnsi="Book Antiqua"/>
          <w:sz w:val="24"/>
          <w:lang w:val="es-ES_tradnl"/>
        </w:rPr>
      </w:pPr>
    </w:p>
    <w:p w:rsidR="00843130" w:rsidRDefault="00894C6C" w:rsidP="00894C6C">
      <w:pPr>
        <w:tabs>
          <w:tab w:val="left" w:pos="5010"/>
        </w:tabs>
        <w:rPr>
          <w:rFonts w:ascii="Book Antiqua" w:hAnsi="Book Antiqua"/>
          <w:sz w:val="24"/>
          <w:lang w:val="es-ES_tradnl"/>
        </w:rPr>
      </w:pPr>
      <w:r>
        <w:rPr>
          <w:rFonts w:ascii="Book Antiqua" w:hAnsi="Book Antiqua"/>
          <w:sz w:val="24"/>
          <w:lang w:val="es-ES_tradnl"/>
        </w:rPr>
        <w:tab/>
      </w:r>
      <w:bookmarkStart w:id="0" w:name="_GoBack"/>
      <w:bookmarkEnd w:id="0"/>
    </w:p>
    <w:p w:rsidR="00894C6C" w:rsidRPr="00BB0484" w:rsidRDefault="00894C6C" w:rsidP="00894C6C">
      <w:pPr>
        <w:tabs>
          <w:tab w:val="left" w:pos="5010"/>
        </w:tabs>
        <w:rPr>
          <w:rFonts w:ascii="Book Antiqua" w:hAnsi="Book Antiqua"/>
          <w:sz w:val="24"/>
          <w:u w:val="single"/>
          <w:lang w:val="es-ES_tradnl"/>
        </w:rPr>
      </w:pPr>
      <w:r>
        <w:rPr>
          <w:rFonts w:ascii="Book Antiqua" w:hAnsi="Book Antiqua"/>
          <w:sz w:val="24"/>
          <w:lang w:val="es-ES_tradnl"/>
        </w:rPr>
        <w:tab/>
      </w:r>
      <w:r>
        <w:rPr>
          <w:rFonts w:ascii="Book Antiqua" w:hAnsi="Book Antiqua"/>
          <w:sz w:val="24"/>
          <w:lang w:val="es-ES_tradnl"/>
        </w:rPr>
        <w:tab/>
      </w:r>
      <w:r w:rsidRPr="00BB0484">
        <w:rPr>
          <w:rFonts w:ascii="Book Antiqua" w:hAnsi="Book Antiqua"/>
          <w:sz w:val="24"/>
          <w:lang w:val="es-ES_tradnl"/>
        </w:rPr>
        <w:t xml:space="preserve">   </w:t>
      </w:r>
      <w:r w:rsidRPr="00BB0484">
        <w:rPr>
          <w:rFonts w:eastAsia="Times New Roman" w:cstheme="minorHAnsi"/>
          <w:b/>
          <w:i/>
          <w:color w:val="000000"/>
          <w:sz w:val="24"/>
          <w:szCs w:val="24"/>
          <w:u w:val="single"/>
          <w:lang w:eastAsia="es-ES"/>
        </w:rPr>
        <w:t>Trinidad León Martín</w:t>
      </w:r>
    </w:p>
    <w:sectPr w:rsidR="00894C6C" w:rsidRPr="00BB0484">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E9A" w:rsidRDefault="00062E9A" w:rsidP="00894C6C">
      <w:pPr>
        <w:spacing w:after="0" w:line="240" w:lineRule="auto"/>
      </w:pPr>
      <w:r>
        <w:separator/>
      </w:r>
    </w:p>
  </w:endnote>
  <w:endnote w:type="continuationSeparator" w:id="0">
    <w:p w:rsidR="00062E9A" w:rsidRDefault="00062E9A" w:rsidP="0089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ush Script MT">
    <w:panose1 w:val="030608020404060703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174044"/>
      <w:docPartObj>
        <w:docPartGallery w:val="Page Numbers (Bottom of Page)"/>
        <w:docPartUnique/>
      </w:docPartObj>
    </w:sdtPr>
    <w:sdtEndPr/>
    <w:sdtContent>
      <w:p w:rsidR="00894C6C" w:rsidRDefault="00894C6C">
        <w:pPr>
          <w:pStyle w:val="Piedepgina"/>
          <w:jc w:val="right"/>
        </w:pPr>
        <w:r>
          <w:fldChar w:fldCharType="begin"/>
        </w:r>
        <w:r>
          <w:instrText>PAGE   \* MERGEFORMAT</w:instrText>
        </w:r>
        <w:r>
          <w:fldChar w:fldCharType="separate"/>
        </w:r>
        <w:r w:rsidR="00BB0484">
          <w:rPr>
            <w:noProof/>
          </w:rPr>
          <w:t>3</w:t>
        </w:r>
        <w:r>
          <w:fldChar w:fldCharType="end"/>
        </w:r>
      </w:p>
    </w:sdtContent>
  </w:sdt>
  <w:p w:rsidR="00894C6C" w:rsidRDefault="00894C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E9A" w:rsidRDefault="00062E9A" w:rsidP="00894C6C">
      <w:pPr>
        <w:spacing w:after="0" w:line="240" w:lineRule="auto"/>
      </w:pPr>
      <w:r>
        <w:separator/>
      </w:r>
    </w:p>
  </w:footnote>
  <w:footnote w:type="continuationSeparator" w:id="0">
    <w:p w:rsidR="00062E9A" w:rsidRDefault="00062E9A" w:rsidP="00894C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4582_"/>
      </v:shape>
    </w:pict>
  </w:numPicBullet>
  <w:numPicBullet w:numPicBulletId="1">
    <w:pict>
      <v:shape id="_x0000_i1031" type="#_x0000_t75" style="width:11.25pt;height:11.25pt" o:bullet="t">
        <v:imagedata r:id="rId2" o:title="mso4E50"/>
      </v:shape>
    </w:pict>
  </w:numPicBullet>
  <w:abstractNum w:abstractNumId="0">
    <w:nsid w:val="55DF10A9"/>
    <w:multiLevelType w:val="hybridMultilevel"/>
    <w:tmpl w:val="8B166464"/>
    <w:lvl w:ilvl="0" w:tplc="0C0A0007">
      <w:start w:val="1"/>
      <w:numFmt w:val="bullet"/>
      <w:lvlText w:val=""/>
      <w:lvlPicBulletId w:val="1"/>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F337224"/>
    <w:multiLevelType w:val="hybridMultilevel"/>
    <w:tmpl w:val="2458D048"/>
    <w:lvl w:ilvl="0" w:tplc="020A9DC4">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90"/>
    <w:rsid w:val="00062E9A"/>
    <w:rsid w:val="0012343F"/>
    <w:rsid w:val="001A2423"/>
    <w:rsid w:val="00216AAE"/>
    <w:rsid w:val="002507DC"/>
    <w:rsid w:val="00296FFB"/>
    <w:rsid w:val="00375D57"/>
    <w:rsid w:val="003F47CB"/>
    <w:rsid w:val="00456472"/>
    <w:rsid w:val="00534A75"/>
    <w:rsid w:val="00545525"/>
    <w:rsid w:val="00554E6A"/>
    <w:rsid w:val="005669C2"/>
    <w:rsid w:val="005A5665"/>
    <w:rsid w:val="005D6956"/>
    <w:rsid w:val="00626CBA"/>
    <w:rsid w:val="006A7313"/>
    <w:rsid w:val="006C1DB3"/>
    <w:rsid w:val="0071494D"/>
    <w:rsid w:val="007208B6"/>
    <w:rsid w:val="007A6F7B"/>
    <w:rsid w:val="008137E1"/>
    <w:rsid w:val="00843130"/>
    <w:rsid w:val="00867E36"/>
    <w:rsid w:val="00894C6C"/>
    <w:rsid w:val="008E1E90"/>
    <w:rsid w:val="009C0C69"/>
    <w:rsid w:val="00A469C2"/>
    <w:rsid w:val="00B37A81"/>
    <w:rsid w:val="00BA4693"/>
    <w:rsid w:val="00BB0484"/>
    <w:rsid w:val="00BC2348"/>
    <w:rsid w:val="00BE414C"/>
    <w:rsid w:val="00C55DAF"/>
    <w:rsid w:val="00C90999"/>
    <w:rsid w:val="00CD2D5C"/>
    <w:rsid w:val="00D24C1E"/>
    <w:rsid w:val="00D40D22"/>
    <w:rsid w:val="00D95830"/>
    <w:rsid w:val="00DB1288"/>
    <w:rsid w:val="00DB4C9E"/>
    <w:rsid w:val="00E05710"/>
    <w:rsid w:val="00E8765F"/>
    <w:rsid w:val="00E93F4D"/>
    <w:rsid w:val="00EC6780"/>
    <w:rsid w:val="00ED2371"/>
    <w:rsid w:val="00F6397E"/>
    <w:rsid w:val="00F67E9F"/>
    <w:rsid w:val="00F802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18462-F89F-4965-B4CF-382C294E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9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2371"/>
    <w:pPr>
      <w:ind w:left="720"/>
      <w:contextualSpacing/>
    </w:pPr>
  </w:style>
  <w:style w:type="paragraph" w:styleId="Encabezado">
    <w:name w:val="header"/>
    <w:basedOn w:val="Normal"/>
    <w:link w:val="EncabezadoCar"/>
    <w:uiPriority w:val="99"/>
    <w:unhideWhenUsed/>
    <w:rsid w:val="00894C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4C6C"/>
  </w:style>
  <w:style w:type="paragraph" w:styleId="Piedepgina">
    <w:name w:val="footer"/>
    <w:basedOn w:val="Normal"/>
    <w:link w:val="PiedepginaCar"/>
    <w:uiPriority w:val="99"/>
    <w:unhideWhenUsed/>
    <w:rsid w:val="00894C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4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es/url?sa=i&amp;rct=j&amp;q=&amp;esrc=s&amp;source=images&amp;cd=&amp;cad=rja&amp;uact=8&amp;ved=0ahUKEwj28_7zg-3KAhUH6xoKHeghBRwQjRwIBw&amp;url=http://profesorjuanra.blogspot.com/2014_09_01_archive.html&amp;bvm=bv.113943665,d.d2s&amp;psig=AFQjCNHlMZloNQY3By7UO_SL4hWSfDMGcQ&amp;ust=145518800407103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1190</Words>
  <Characters>6551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36</cp:revision>
  <dcterms:created xsi:type="dcterms:W3CDTF">2018-03-04T14:00:00Z</dcterms:created>
  <dcterms:modified xsi:type="dcterms:W3CDTF">2018-03-06T17:33:00Z</dcterms:modified>
</cp:coreProperties>
</file>