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B1" w:rsidRPr="00A57E53" w:rsidRDefault="00A57E53" w:rsidP="00A57E53">
      <w:pPr>
        <w:tabs>
          <w:tab w:val="left" w:pos="3480"/>
        </w:tabs>
        <w:rPr>
          <w:rFonts w:ascii="Baskerville Old Face" w:hAnsi="Baskerville Old Face"/>
          <w:b/>
          <w:sz w:val="40"/>
        </w:rPr>
      </w:pPr>
      <w:r w:rsidRPr="00A57E53">
        <w:rPr>
          <w:rFonts w:ascii="Baskerville Old Face" w:hAnsi="Baskerville Old Face"/>
          <w:b/>
          <w:sz w:val="32"/>
        </w:rPr>
        <w:t xml:space="preserve">Triduo </w:t>
      </w:r>
      <w:r w:rsidRPr="00A57E53">
        <w:rPr>
          <w:rFonts w:ascii="Baskerville Old Face" w:hAnsi="Baskerville Old Face"/>
          <w:b/>
          <w:smallCaps/>
          <w:sz w:val="32"/>
        </w:rPr>
        <w:t>Inmaculada</w:t>
      </w:r>
      <w:r>
        <w:rPr>
          <w:rFonts w:ascii="Baskerville Old Face" w:hAnsi="Baskerville Old Face"/>
          <w:b/>
          <w:smallCaps/>
          <w:sz w:val="32"/>
        </w:rPr>
        <w:t xml:space="preserve"> Concepción</w:t>
      </w:r>
      <w:r w:rsidRPr="00A57E53">
        <w:rPr>
          <w:rFonts w:ascii="Baskerville Old Face" w:hAnsi="Baskerville Old Face"/>
          <w:b/>
          <w:sz w:val="40"/>
        </w:rPr>
        <w:tab/>
      </w:r>
      <w:bookmarkStart w:id="0" w:name="_GoBack"/>
      <w:bookmarkEnd w:id="0"/>
    </w:p>
    <w:p w:rsidR="00A57E53" w:rsidRDefault="00A57E53">
      <w:pPr>
        <w:rPr>
          <w:rFonts w:ascii="Engravers MT" w:hAnsi="Engravers MT"/>
          <w:b/>
          <w:sz w:val="28"/>
        </w:rPr>
      </w:pPr>
      <w:r w:rsidRPr="00A57E53">
        <w:rPr>
          <w:rFonts w:ascii="Engravers MT" w:hAnsi="Engravers MT"/>
          <w:b/>
          <w:color w:val="FF0000"/>
          <w:sz w:val="28"/>
        </w:rPr>
        <w:t>Día 6:</w:t>
      </w:r>
      <w:r w:rsidRPr="00A57E53">
        <w:rPr>
          <w:rFonts w:ascii="Engravers MT" w:hAnsi="Engravers MT"/>
          <w:b/>
          <w:sz w:val="28"/>
        </w:rPr>
        <w:t xml:space="preserve"> “</w:t>
      </w:r>
      <w:r w:rsidR="00986E6B">
        <w:rPr>
          <w:rFonts w:ascii="Engravers MT" w:hAnsi="Engravers MT"/>
          <w:b/>
          <w:sz w:val="28"/>
        </w:rPr>
        <w:t xml:space="preserve">… </w:t>
      </w:r>
      <w:r w:rsidRPr="00A57E53">
        <w:rPr>
          <w:rFonts w:ascii="Engravers MT" w:hAnsi="Engravers MT"/>
          <w:b/>
          <w:sz w:val="28"/>
        </w:rPr>
        <w:t>el Señor está contigo”</w:t>
      </w:r>
    </w:p>
    <w:p w:rsidR="00986E6B" w:rsidRDefault="00E73961">
      <w:pPr>
        <w:rPr>
          <w:rFonts w:ascii="Engravers MT" w:hAnsi="Engravers MT"/>
          <w:sz w:val="28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1437640</wp:posOffset>
            </wp:positionH>
            <wp:positionV relativeFrom="paragraph">
              <wp:posOffset>8890</wp:posOffset>
            </wp:positionV>
            <wp:extent cx="3686175" cy="1827530"/>
            <wp:effectExtent l="0" t="0" r="9525" b="1270"/>
            <wp:wrapTight wrapText="bothSides">
              <wp:wrapPolygon edited="0">
                <wp:start x="447" y="0"/>
                <wp:lineTo x="0" y="450"/>
                <wp:lineTo x="0" y="21165"/>
                <wp:lineTo x="447" y="21390"/>
                <wp:lineTo x="21098" y="21390"/>
                <wp:lineTo x="21544" y="21165"/>
                <wp:lineTo x="21544" y="450"/>
                <wp:lineTo x="21098" y="0"/>
                <wp:lineTo x="447" y="0"/>
              </wp:wrapPolygon>
            </wp:wrapTight>
            <wp:docPr id="2" name="Imagen 2" descr="Resultado de imagen de imagenes de maría inmacul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magenes de maría inmacul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827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86E6B" w:rsidRDefault="00986E6B">
      <w:pPr>
        <w:rPr>
          <w:rFonts w:ascii="Engravers MT" w:hAnsi="Engravers MT"/>
          <w:sz w:val="28"/>
        </w:rPr>
      </w:pPr>
    </w:p>
    <w:p w:rsidR="00986E6B" w:rsidRDefault="00986E6B">
      <w:pPr>
        <w:rPr>
          <w:rFonts w:ascii="Engravers MT" w:hAnsi="Engravers MT"/>
          <w:sz w:val="28"/>
        </w:rPr>
      </w:pPr>
    </w:p>
    <w:p w:rsidR="00A57E53" w:rsidRDefault="00A57E53">
      <w:pPr>
        <w:rPr>
          <w:rFonts w:ascii="Engravers MT" w:hAnsi="Engravers MT"/>
          <w:sz w:val="28"/>
        </w:rPr>
      </w:pPr>
    </w:p>
    <w:p w:rsidR="00986E6B" w:rsidRDefault="00986E6B">
      <w:pPr>
        <w:rPr>
          <w:rFonts w:ascii="Engravers MT" w:hAnsi="Engravers MT"/>
          <w:sz w:val="28"/>
        </w:rPr>
      </w:pPr>
    </w:p>
    <w:p w:rsidR="00986E6B" w:rsidRDefault="00986E6B">
      <w:pPr>
        <w:rPr>
          <w:rFonts w:ascii="Engravers MT" w:hAnsi="Engravers MT"/>
          <w:sz w:val="28"/>
        </w:rPr>
      </w:pPr>
    </w:p>
    <w:p w:rsidR="00986E6B" w:rsidRDefault="00986E6B">
      <w:pPr>
        <w:rPr>
          <w:rFonts w:ascii="Times New Roman" w:hAnsi="Times New Roman" w:cs="Times New Roman"/>
          <w:sz w:val="28"/>
        </w:rPr>
      </w:pPr>
      <w:r w:rsidRPr="00DB43B2">
        <w:rPr>
          <w:rFonts w:ascii="Engravers MT" w:hAnsi="Engravers MT"/>
          <w:b/>
          <w:color w:val="002060"/>
          <w:sz w:val="28"/>
        </w:rPr>
        <w:t>A</w:t>
      </w:r>
      <w:r w:rsidRPr="00DB43B2">
        <w:rPr>
          <w:rFonts w:ascii="Book Antiqua" w:hAnsi="Book Antiqua"/>
          <w:b/>
          <w:color w:val="002060"/>
          <w:sz w:val="28"/>
        </w:rPr>
        <w:t>mbientación</w:t>
      </w:r>
      <w:r>
        <w:rPr>
          <w:rFonts w:ascii="Engravers MT" w:hAnsi="Engravers MT"/>
          <w:sz w:val="28"/>
        </w:rPr>
        <w:t xml:space="preserve">: </w:t>
      </w:r>
    </w:p>
    <w:p w:rsidR="00EB06A4" w:rsidRPr="00EB06A4" w:rsidRDefault="00986E6B" w:rsidP="00986E6B">
      <w:pPr>
        <w:jc w:val="both"/>
        <w:rPr>
          <w:rFonts w:ascii="Book Antiqua" w:hAnsi="Book Antiqua" w:cs="Times New Roman"/>
        </w:rPr>
      </w:pPr>
      <w:r w:rsidRPr="00EB06A4">
        <w:rPr>
          <w:rFonts w:ascii="Book Antiqua" w:hAnsi="Book Antiqua" w:cs="Times New Roman"/>
        </w:rPr>
        <w:t xml:space="preserve">Este momento de oración y de encuentro nos disponemos para pasar un rato con María, mirándola como cabe mirar a una mujer que está en el centro de nuestra historia de relación </w:t>
      </w:r>
      <w:r w:rsidR="00EB06A4">
        <w:rPr>
          <w:rFonts w:ascii="Book Antiqua" w:hAnsi="Book Antiqua" w:cs="Times New Roman"/>
        </w:rPr>
        <w:t xml:space="preserve">salvadora </w:t>
      </w:r>
      <w:r w:rsidRPr="00EB06A4">
        <w:rPr>
          <w:rFonts w:ascii="Book Antiqua" w:hAnsi="Book Antiqua" w:cs="Times New Roman"/>
        </w:rPr>
        <w:t xml:space="preserve">con Dios. Queremos poner nuestra atención en las pequeñas cosas que nos hablan de ella y realzan su condición de </w:t>
      </w:r>
      <w:r w:rsidRPr="00EB06A4">
        <w:rPr>
          <w:rFonts w:ascii="Book Antiqua" w:hAnsi="Book Antiqua" w:cs="Times New Roman"/>
          <w:i/>
        </w:rPr>
        <w:t>madre</w:t>
      </w:r>
      <w:r w:rsidRPr="00EB06A4">
        <w:rPr>
          <w:rFonts w:ascii="Book Antiqua" w:hAnsi="Book Antiqua" w:cs="Times New Roman"/>
        </w:rPr>
        <w:t xml:space="preserve"> y </w:t>
      </w:r>
      <w:r w:rsidRPr="00EB06A4">
        <w:rPr>
          <w:rFonts w:ascii="Book Antiqua" w:hAnsi="Book Antiqua" w:cs="Times New Roman"/>
          <w:i/>
        </w:rPr>
        <w:t>modelo</w:t>
      </w:r>
      <w:r w:rsidR="00C26464">
        <w:rPr>
          <w:rFonts w:ascii="Book Antiqua" w:hAnsi="Book Antiqua" w:cs="Times New Roman"/>
        </w:rPr>
        <w:t xml:space="preserve"> en la fe… </w:t>
      </w:r>
      <w:r w:rsidRPr="00EB06A4">
        <w:rPr>
          <w:rFonts w:ascii="Book Antiqua" w:hAnsi="Book Antiqua" w:cs="Times New Roman"/>
        </w:rPr>
        <w:t>En el diálogo que Dios entabla con María descubrimos algo que sosiega nuestro espíritu, tantas veces agobiado po</w:t>
      </w:r>
      <w:r w:rsidR="00EB06A4">
        <w:rPr>
          <w:rFonts w:ascii="Book Antiqua" w:hAnsi="Book Antiqua" w:cs="Times New Roman"/>
        </w:rPr>
        <w:t>r cargas que parecen superarnos.</w:t>
      </w:r>
      <w:r w:rsidRPr="00EB06A4">
        <w:rPr>
          <w:rFonts w:ascii="Book Antiqua" w:hAnsi="Book Antiqua" w:cs="Times New Roman"/>
        </w:rPr>
        <w:t xml:space="preserve"> </w:t>
      </w:r>
      <w:r w:rsidRPr="00EB06A4">
        <w:rPr>
          <w:rFonts w:ascii="Book Antiqua" w:hAnsi="Book Antiqua" w:cs="Times New Roman"/>
          <w:i/>
        </w:rPr>
        <w:t>“Dios está contigo”</w:t>
      </w:r>
      <w:r w:rsidRPr="00EB06A4">
        <w:rPr>
          <w:rFonts w:ascii="Book Antiqua" w:hAnsi="Book Antiqua" w:cs="Times New Roman"/>
        </w:rPr>
        <w:t xml:space="preserve"> le dice el ángel Gabriel, el mensajero divino. Reflexionamos sobre lo que signi</w:t>
      </w:r>
      <w:r w:rsidR="008D6B32" w:rsidRPr="00EB06A4">
        <w:rPr>
          <w:rFonts w:ascii="Book Antiqua" w:hAnsi="Book Antiqua" w:cs="Times New Roman"/>
        </w:rPr>
        <w:t xml:space="preserve">fica este anuncio, para nosotras y para cada creyente en Jesucristo: </w:t>
      </w:r>
      <w:r w:rsidR="008D6B32" w:rsidRPr="00EB06A4">
        <w:rPr>
          <w:rFonts w:ascii="Book Antiqua" w:hAnsi="Book Antiqua" w:cs="Times New Roman"/>
          <w:i/>
        </w:rPr>
        <w:t>“Dios está contigo”…</w:t>
      </w:r>
      <w:r w:rsidR="008D6B32" w:rsidRPr="00EB06A4">
        <w:rPr>
          <w:rFonts w:ascii="Book Antiqua" w:hAnsi="Book Antiqua" w:cs="Times New Roman"/>
        </w:rPr>
        <w:t xml:space="preserve"> </w:t>
      </w:r>
    </w:p>
    <w:p w:rsidR="00C26464" w:rsidRDefault="008D6B32" w:rsidP="00986E6B">
      <w:pPr>
        <w:jc w:val="both"/>
        <w:rPr>
          <w:rFonts w:ascii="Book Antiqua" w:hAnsi="Book Antiqua" w:cs="Times New Roman"/>
        </w:rPr>
      </w:pPr>
      <w:r w:rsidRPr="00EB06A4">
        <w:rPr>
          <w:rFonts w:ascii="Book Antiqua" w:hAnsi="Book Antiqua" w:cs="Times New Roman"/>
        </w:rPr>
        <w:t>Somos</w:t>
      </w:r>
      <w:r w:rsidR="00986E6B" w:rsidRPr="00EB06A4">
        <w:rPr>
          <w:rFonts w:ascii="Book Antiqua" w:hAnsi="Book Antiqua" w:cs="Times New Roman"/>
        </w:rPr>
        <w:t xml:space="preserve"> mujeres consagradas</w:t>
      </w:r>
      <w:r w:rsidRPr="00EB06A4">
        <w:rPr>
          <w:rFonts w:ascii="Book Antiqua" w:hAnsi="Book Antiqua" w:cs="Times New Roman"/>
        </w:rPr>
        <w:t xml:space="preserve">, ¿no nos sentimos impresionadas por esta </w:t>
      </w:r>
      <w:r w:rsidRPr="00EB06A4">
        <w:rPr>
          <w:rFonts w:ascii="Book Antiqua" w:hAnsi="Book Antiqua" w:cs="Times New Roman"/>
          <w:i/>
        </w:rPr>
        <w:t>consagración</w:t>
      </w:r>
      <w:r w:rsidR="00EB06A4" w:rsidRPr="00EB06A4">
        <w:rPr>
          <w:rFonts w:ascii="Book Antiqua" w:hAnsi="Book Antiqua" w:cs="Times New Roman"/>
        </w:rPr>
        <w:t xml:space="preserve"> tan gratuita, tan enorme…</w:t>
      </w:r>
      <w:r w:rsidRPr="00EB06A4">
        <w:rPr>
          <w:rFonts w:ascii="Book Antiqua" w:hAnsi="Book Antiqua" w:cs="Times New Roman"/>
          <w:i/>
        </w:rPr>
        <w:t>?</w:t>
      </w:r>
      <w:r w:rsidR="00986E6B" w:rsidRPr="00EB06A4">
        <w:rPr>
          <w:rFonts w:ascii="Book Antiqua" w:hAnsi="Book Antiqua" w:cs="Times New Roman"/>
        </w:rPr>
        <w:t xml:space="preserve"> Qu</w:t>
      </w:r>
      <w:r w:rsidRPr="00EB06A4">
        <w:rPr>
          <w:rFonts w:ascii="Book Antiqua" w:hAnsi="Book Antiqua" w:cs="Times New Roman"/>
        </w:rPr>
        <w:t>é haríamos</w:t>
      </w:r>
      <w:r w:rsidR="00EB06A4" w:rsidRPr="00EB06A4">
        <w:rPr>
          <w:rFonts w:ascii="Book Antiqua" w:hAnsi="Book Antiqua" w:cs="Times New Roman"/>
        </w:rPr>
        <w:t xml:space="preserve"> si </w:t>
      </w:r>
      <w:r w:rsidR="00C26464">
        <w:rPr>
          <w:rFonts w:ascii="Book Antiqua" w:hAnsi="Book Antiqua" w:cs="Times New Roman"/>
        </w:rPr>
        <w:t xml:space="preserve">de verdad </w:t>
      </w:r>
      <w:r w:rsidR="00EB06A4" w:rsidRPr="00EB06A4">
        <w:rPr>
          <w:rFonts w:ascii="Book Antiqua" w:hAnsi="Book Antiqua" w:cs="Times New Roman"/>
        </w:rPr>
        <w:t>fuéramos conscientes</w:t>
      </w:r>
      <w:r w:rsidR="00C26464">
        <w:rPr>
          <w:rFonts w:ascii="Book Antiqua" w:hAnsi="Book Antiqua" w:cs="Times New Roman"/>
        </w:rPr>
        <w:t xml:space="preserve"> de esta realidad, de este don divino…</w:t>
      </w:r>
      <w:r w:rsidRPr="00EB06A4">
        <w:rPr>
          <w:rFonts w:ascii="Book Antiqua" w:hAnsi="Book Antiqua" w:cs="Times New Roman"/>
        </w:rPr>
        <w:t>, cómo actuaríamos, cómo nos relacionaríamos con las personas que están cerca y comparten</w:t>
      </w:r>
      <w:r w:rsidR="00EB06A4" w:rsidRPr="00EB06A4">
        <w:rPr>
          <w:rFonts w:ascii="Book Antiqua" w:hAnsi="Book Antiqua" w:cs="Times New Roman"/>
        </w:rPr>
        <w:t xml:space="preserve"> </w:t>
      </w:r>
      <w:r w:rsidRPr="00EB06A4">
        <w:rPr>
          <w:rFonts w:ascii="Book Antiqua" w:hAnsi="Book Antiqua" w:cs="Times New Roman"/>
        </w:rPr>
        <w:t xml:space="preserve">nuestro día a día: hermanas de la comunidad, familia, vecinos/as, personas con las que vivimos nuestra misión de entrega misericordiosa… </w:t>
      </w:r>
    </w:p>
    <w:p w:rsidR="00986E6B" w:rsidRDefault="008D6B32" w:rsidP="00986E6B">
      <w:pPr>
        <w:jc w:val="both"/>
        <w:rPr>
          <w:rFonts w:ascii="Book Antiqua" w:hAnsi="Book Antiqua" w:cs="Times New Roman"/>
        </w:rPr>
      </w:pPr>
      <w:r w:rsidRPr="00EB06A4">
        <w:rPr>
          <w:rFonts w:ascii="Book Antiqua" w:hAnsi="Book Antiqua" w:cs="Times New Roman"/>
        </w:rPr>
        <w:t xml:space="preserve">Nos cobijamos bajo la luz del Espíritu Santo y, con María, le pedimos que nos haga cada día más sensibles a la Presencia que se hace </w:t>
      </w:r>
      <w:r w:rsidRPr="00EB06A4">
        <w:rPr>
          <w:rFonts w:ascii="Book Antiqua" w:hAnsi="Book Antiqua" w:cs="Times New Roman"/>
          <w:i/>
        </w:rPr>
        <w:t>Adviento</w:t>
      </w:r>
      <w:r w:rsidRPr="00EB06A4">
        <w:rPr>
          <w:rFonts w:ascii="Book Antiqua" w:hAnsi="Book Antiqua" w:cs="Times New Roman"/>
        </w:rPr>
        <w:t xml:space="preserve"> cargado de gozo en cada jornada, en cada instante. </w:t>
      </w:r>
      <w:r w:rsidRPr="00EB06A4">
        <w:rPr>
          <w:rFonts w:ascii="Book Antiqua" w:hAnsi="Book Antiqua" w:cs="Times New Roman"/>
          <w:i/>
        </w:rPr>
        <w:t>“¡Dios está conmigo…</w:t>
      </w:r>
      <w:proofErr w:type="gramStart"/>
      <w:r w:rsidRPr="00EB06A4">
        <w:rPr>
          <w:rFonts w:ascii="Book Antiqua" w:hAnsi="Book Antiqua" w:cs="Times New Roman"/>
          <w:i/>
        </w:rPr>
        <w:t>!</w:t>
      </w:r>
      <w:r w:rsidR="00C26464">
        <w:rPr>
          <w:rFonts w:ascii="Book Antiqua" w:hAnsi="Book Antiqua" w:cs="Times New Roman"/>
          <w:i/>
        </w:rPr>
        <w:t>,</w:t>
      </w:r>
      <w:proofErr w:type="gramEnd"/>
      <w:r w:rsidR="00C26464">
        <w:rPr>
          <w:rFonts w:ascii="Book Antiqua" w:hAnsi="Book Antiqua" w:cs="Times New Roman"/>
          <w:i/>
        </w:rPr>
        <w:t xml:space="preserve"> Dios está con nosotros</w:t>
      </w:r>
      <w:r w:rsidRPr="00EB06A4">
        <w:rPr>
          <w:rFonts w:ascii="Book Antiqua" w:hAnsi="Book Antiqua" w:cs="Times New Roman"/>
          <w:i/>
        </w:rPr>
        <w:t xml:space="preserve">”. </w:t>
      </w:r>
      <w:r w:rsidRPr="00EB06A4">
        <w:rPr>
          <w:rFonts w:ascii="Book Antiqua" w:hAnsi="Book Antiqua" w:cs="Times New Roman"/>
        </w:rPr>
        <w:t>Esa es la c</w:t>
      </w:r>
      <w:r w:rsidR="00EB06A4">
        <w:rPr>
          <w:rFonts w:ascii="Book Antiqua" w:hAnsi="Book Antiqua" w:cs="Times New Roman"/>
        </w:rPr>
        <w:t>erteza que fortalece nuestra fe,</w:t>
      </w:r>
      <w:r w:rsidRPr="00EB06A4">
        <w:rPr>
          <w:rFonts w:ascii="Book Antiqua" w:hAnsi="Book Antiqua" w:cs="Times New Roman"/>
        </w:rPr>
        <w:t xml:space="preserve"> nuestra esperanza</w:t>
      </w:r>
      <w:r w:rsidR="00EB06A4">
        <w:rPr>
          <w:rFonts w:ascii="Book Antiqua" w:hAnsi="Book Antiqua" w:cs="Times New Roman"/>
        </w:rPr>
        <w:t xml:space="preserve"> y nuestro amor</w:t>
      </w:r>
      <w:r w:rsidRPr="00EB06A4">
        <w:rPr>
          <w:rFonts w:ascii="Book Antiqua" w:hAnsi="Book Antiqua" w:cs="Times New Roman"/>
        </w:rPr>
        <w:t>, que nos hace personas íntimas a Dios</w:t>
      </w:r>
      <w:r w:rsidR="00EB06A4" w:rsidRPr="00EB06A4">
        <w:rPr>
          <w:rFonts w:ascii="Book Antiqua" w:hAnsi="Book Antiqua" w:cs="Times New Roman"/>
        </w:rPr>
        <w:t xml:space="preserve"> e íntimas a todo ser humano y a toda criatura…</w:t>
      </w:r>
      <w:r w:rsidRPr="00EB06A4">
        <w:rPr>
          <w:rFonts w:ascii="Book Antiqua" w:hAnsi="Book Antiqua" w:cs="Times New Roman"/>
        </w:rPr>
        <w:t xml:space="preserve">, </w:t>
      </w:r>
      <w:r w:rsidR="00EB06A4">
        <w:rPr>
          <w:rFonts w:ascii="Book Antiqua" w:hAnsi="Book Antiqua" w:cs="Times New Roman"/>
        </w:rPr>
        <w:t xml:space="preserve">personas </w:t>
      </w:r>
      <w:r w:rsidRPr="00EB06A4">
        <w:rPr>
          <w:rFonts w:ascii="Book Antiqua" w:hAnsi="Book Antiqua" w:cs="Times New Roman"/>
        </w:rPr>
        <w:t>llenas de gracia como María de Nazaret, para ser</w:t>
      </w:r>
      <w:r w:rsidR="00C26464">
        <w:rPr>
          <w:rFonts w:ascii="Book Antiqua" w:hAnsi="Book Antiqua" w:cs="Times New Roman"/>
        </w:rPr>
        <w:t>, como ella</w:t>
      </w:r>
      <w:r w:rsidRPr="00EB06A4">
        <w:rPr>
          <w:rFonts w:ascii="Book Antiqua" w:hAnsi="Book Antiqua" w:cs="Times New Roman"/>
        </w:rPr>
        <w:t xml:space="preserve"> testigos del reino de Dios que llega a la historia y permanece en ella…, aunque con frecuencia no le preste</w:t>
      </w:r>
      <w:r w:rsidR="00C26464">
        <w:rPr>
          <w:rFonts w:ascii="Book Antiqua" w:hAnsi="Book Antiqua" w:cs="Times New Roman"/>
        </w:rPr>
        <w:t>mos</w:t>
      </w:r>
      <w:r w:rsidRPr="00EB06A4">
        <w:rPr>
          <w:rFonts w:ascii="Book Antiqua" w:hAnsi="Book Antiqua" w:cs="Times New Roman"/>
        </w:rPr>
        <w:t xml:space="preserve"> atención</w:t>
      </w:r>
      <w:r w:rsidR="00C26464">
        <w:rPr>
          <w:rFonts w:ascii="Book Antiqua" w:hAnsi="Book Antiqua" w:cs="Times New Roman"/>
        </w:rPr>
        <w:t xml:space="preserve"> ni nos comprometamos a vivir según sus valores</w:t>
      </w:r>
      <w:r w:rsidRPr="00EB06A4">
        <w:rPr>
          <w:rFonts w:ascii="Book Antiqua" w:hAnsi="Book Antiqua" w:cs="Times New Roman"/>
        </w:rPr>
        <w:t>. Dios a nosotras</w:t>
      </w:r>
      <w:r w:rsidR="00EB06A4">
        <w:rPr>
          <w:rFonts w:ascii="Book Antiqua" w:hAnsi="Book Antiqua" w:cs="Times New Roman"/>
        </w:rPr>
        <w:t>/os</w:t>
      </w:r>
      <w:r w:rsidRPr="00EB06A4">
        <w:rPr>
          <w:rFonts w:ascii="Book Antiqua" w:hAnsi="Book Antiqua" w:cs="Times New Roman"/>
        </w:rPr>
        <w:t xml:space="preserve"> sí</w:t>
      </w:r>
      <w:r w:rsidR="00EB06A4" w:rsidRPr="00EB06A4">
        <w:rPr>
          <w:rFonts w:ascii="Book Antiqua" w:hAnsi="Book Antiqua" w:cs="Times New Roman"/>
        </w:rPr>
        <w:t>…</w:t>
      </w:r>
      <w:r w:rsidR="00EB06A4">
        <w:rPr>
          <w:rFonts w:ascii="Book Antiqua" w:hAnsi="Book Antiqua" w:cs="Times New Roman"/>
        </w:rPr>
        <w:t xml:space="preserve"> Nos tiene en cuenta, nos ama con ternura y misericordia infinitas.</w:t>
      </w:r>
    </w:p>
    <w:p w:rsidR="00EB06A4" w:rsidRDefault="00EB06A4" w:rsidP="00986E6B">
      <w:pPr>
        <w:jc w:val="both"/>
        <w:rPr>
          <w:rFonts w:ascii="Book Antiqua" w:hAnsi="Book Antiqua" w:cs="Times New Roman"/>
          <w:b/>
          <w:i/>
        </w:rPr>
      </w:pPr>
      <w:r w:rsidRPr="00E73961">
        <w:rPr>
          <w:rFonts w:ascii="Book Antiqua" w:hAnsi="Book Antiqua" w:cs="Times New Roman"/>
          <w:b/>
          <w:color w:val="FF0000"/>
          <w:sz w:val="24"/>
        </w:rPr>
        <w:t>Canto</w:t>
      </w:r>
      <w:r w:rsidRPr="00DB43B2">
        <w:rPr>
          <w:rFonts w:ascii="Book Antiqua" w:hAnsi="Book Antiqua" w:cs="Times New Roman"/>
          <w:b/>
          <w:i/>
        </w:rPr>
        <w:t xml:space="preserve">: </w:t>
      </w:r>
      <w:r w:rsidR="00DB43B2" w:rsidRPr="00DB43B2">
        <w:rPr>
          <w:rFonts w:ascii="Book Antiqua" w:hAnsi="Book Antiqua" w:cs="Times New Roman"/>
          <w:b/>
          <w:i/>
        </w:rPr>
        <w:t>“Tierra fértil”</w:t>
      </w:r>
    </w:p>
    <w:p w:rsidR="00DB43B2" w:rsidRDefault="00DB43B2" w:rsidP="00986E6B">
      <w:pPr>
        <w:jc w:val="both"/>
        <w:rPr>
          <w:rFonts w:ascii="Lectura:" w:hAnsi="Lectura:" w:cs="Times New Roman"/>
          <w:b/>
        </w:rPr>
      </w:pPr>
      <w:r w:rsidRPr="00E73961">
        <w:rPr>
          <w:rFonts w:ascii="Lectura:" w:hAnsi="Lectura:" w:cs="Times New Roman"/>
          <w:b/>
          <w:smallCaps/>
          <w:color w:val="002060"/>
          <w:sz w:val="24"/>
        </w:rPr>
        <w:t>Lectura</w:t>
      </w:r>
      <w:r>
        <w:rPr>
          <w:rFonts w:ascii="Lectura:" w:hAnsi="Lectura:" w:cs="Times New Roman"/>
          <w:b/>
          <w:smallCaps/>
        </w:rPr>
        <w:t xml:space="preserve"> </w:t>
      </w:r>
      <w:r w:rsidRPr="00DB43B2">
        <w:rPr>
          <w:rFonts w:ascii="Lectura:" w:hAnsi="Lectura:" w:cs="Times New Roman"/>
          <w:b/>
        </w:rPr>
        <w:t>de la Palabra</w:t>
      </w:r>
      <w:r>
        <w:rPr>
          <w:rFonts w:ascii="Lectura:" w:hAnsi="Lectura:" w:cs="Times New Roman"/>
          <w:b/>
          <w:smallCaps/>
        </w:rPr>
        <w:t xml:space="preserve"> (</w:t>
      </w:r>
      <w:proofErr w:type="spellStart"/>
      <w:r>
        <w:rPr>
          <w:rFonts w:ascii="Lectura:" w:hAnsi="Lectura:" w:cs="Times New Roman"/>
          <w:b/>
          <w:smallCaps/>
        </w:rPr>
        <w:t>I</w:t>
      </w:r>
      <w:r>
        <w:rPr>
          <w:rFonts w:ascii="Lectura:" w:hAnsi="Lectura:" w:cs="Times New Roman"/>
          <w:b/>
        </w:rPr>
        <w:t>s</w:t>
      </w:r>
      <w:proofErr w:type="spellEnd"/>
      <w:r w:rsidR="00335653">
        <w:rPr>
          <w:rFonts w:ascii="Lectura:" w:hAnsi="Lectura:" w:cs="Times New Roman"/>
          <w:b/>
        </w:rPr>
        <w:t xml:space="preserve"> 11, 1-9)</w:t>
      </w:r>
    </w:p>
    <w:p w:rsidR="001B01D7" w:rsidRPr="001B01D7" w:rsidRDefault="001B01D7" w:rsidP="00986E6B">
      <w:pPr>
        <w:jc w:val="both"/>
        <w:rPr>
          <w:rFonts w:ascii="Lectura:" w:hAnsi="Lectura:" w:cs="Times New Roman"/>
          <w:b/>
          <w:i/>
        </w:rPr>
      </w:pPr>
      <w:r w:rsidRPr="001B01D7">
        <w:rPr>
          <w:rFonts w:ascii="Lectura:" w:hAnsi="Lectura:" w:cs="Times New Roman"/>
          <w:b/>
          <w:i/>
        </w:rPr>
        <w:t>(Tiempo breve de interiorización</w:t>
      </w:r>
      <w:r w:rsidR="00C26464">
        <w:rPr>
          <w:rFonts w:ascii="Lectura:" w:hAnsi="Lectura:" w:cs="Times New Roman"/>
          <w:b/>
          <w:i/>
        </w:rPr>
        <w:t xml:space="preserve"> de la Palabra</w:t>
      </w:r>
      <w:r w:rsidRPr="001B01D7">
        <w:rPr>
          <w:rFonts w:ascii="Lectura:" w:hAnsi="Lectura:" w:cs="Times New Roman"/>
          <w:b/>
          <w:i/>
        </w:rPr>
        <w:t>)</w:t>
      </w:r>
    </w:p>
    <w:p w:rsidR="001B01D7" w:rsidRDefault="00DB43B2" w:rsidP="00986E6B">
      <w:pPr>
        <w:jc w:val="both"/>
        <w:rPr>
          <w:rFonts w:ascii="Book Antiqua" w:hAnsi="Book Antiqua"/>
          <w:color w:val="000000"/>
          <w:shd w:val="clear" w:color="auto" w:fill="FFFFFF" w:themeFill="background1"/>
        </w:rPr>
      </w:pPr>
      <w:r w:rsidRPr="00E73961">
        <w:rPr>
          <w:rFonts w:ascii="Lectura:" w:hAnsi="Lectura:" w:cs="Times New Roman"/>
          <w:b/>
          <w:color w:val="C00000"/>
          <w:sz w:val="24"/>
        </w:rPr>
        <w:t>Reflexión</w:t>
      </w:r>
      <w:r>
        <w:rPr>
          <w:rFonts w:ascii="Lectura:" w:hAnsi="Lectura:" w:cs="Times New Roman"/>
          <w:b/>
        </w:rPr>
        <w:t xml:space="preserve">.- </w:t>
      </w:r>
      <w:r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El adviento nos enseña a esperar y a preparar este sueño de paz y de fraternidad en el que Dios es el único </w:t>
      </w:r>
      <w:r w:rsidR="00C26464">
        <w:rPr>
          <w:rFonts w:ascii="Book Antiqua" w:hAnsi="Book Antiqua"/>
          <w:color w:val="000000"/>
          <w:shd w:val="clear" w:color="auto" w:fill="FFFFFF" w:themeFill="background1"/>
        </w:rPr>
        <w:t>que mantiene el optimismo y nos valora por encima de todo.</w:t>
      </w:r>
      <w:r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 Isaías no es un soñador superficial, él sabe que para que los sueños </w:t>
      </w:r>
      <w:r w:rsidR="00C26464">
        <w:rPr>
          <w:rFonts w:ascii="Book Antiqua" w:hAnsi="Book Antiqua"/>
          <w:color w:val="000000"/>
          <w:shd w:val="clear" w:color="auto" w:fill="FFFFFF" w:themeFill="background1"/>
        </w:rPr>
        <w:t xml:space="preserve">de Dios </w:t>
      </w:r>
      <w:r w:rsidRPr="00335653">
        <w:rPr>
          <w:rFonts w:ascii="Book Antiqua" w:hAnsi="Book Antiqua"/>
          <w:color w:val="000000"/>
          <w:shd w:val="clear" w:color="auto" w:fill="FFFFFF" w:themeFill="background1"/>
        </w:rPr>
        <w:t>sean real</w:t>
      </w:r>
      <w:r w:rsidR="00335653">
        <w:rPr>
          <w:rFonts w:ascii="Book Antiqua" w:hAnsi="Book Antiqua"/>
          <w:color w:val="000000"/>
          <w:shd w:val="clear" w:color="auto" w:fill="FFFFFF" w:themeFill="background1"/>
        </w:rPr>
        <w:t xml:space="preserve">idad exigen nuestro compromiso…. </w:t>
      </w:r>
      <w:r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El sueño 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 xml:space="preserve">de Dios </w:t>
      </w:r>
      <w:r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será realidad 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 xml:space="preserve">aquí y ahora, si </w:t>
      </w:r>
      <w:r w:rsidR="00335653">
        <w:rPr>
          <w:rFonts w:ascii="Book Antiqua" w:hAnsi="Book Antiqua"/>
          <w:color w:val="000000"/>
          <w:shd w:val="clear" w:color="auto" w:fill="FFFFFF" w:themeFill="background1"/>
        </w:rPr>
        <w:t xml:space="preserve">yo, en 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>primer lugar, soy</w:t>
      </w:r>
      <w:r w:rsidR="00335653">
        <w:rPr>
          <w:rFonts w:ascii="Book Antiqua" w:hAnsi="Book Antiqua"/>
          <w:color w:val="000000"/>
          <w:shd w:val="clear" w:color="auto" w:fill="FFFFFF" w:themeFill="background1"/>
        </w:rPr>
        <w:t xml:space="preserve"> capaz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 xml:space="preserve"> de convertir mi corazón y acoger la paz y el amor que Dios me da sin medida… </w:t>
      </w:r>
      <w:r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Es consolador saber </w:t>
      </w:r>
      <w:r w:rsidRPr="00335653">
        <w:rPr>
          <w:rFonts w:ascii="Book Antiqua" w:hAnsi="Book Antiqua"/>
          <w:color w:val="000000"/>
          <w:shd w:val="clear" w:color="auto" w:fill="FFFFFF" w:themeFill="background1"/>
        </w:rPr>
        <w:lastRenderedPageBreak/>
        <w:t xml:space="preserve">que Dios </w:t>
      </w:r>
      <w:r w:rsidRPr="00335653">
        <w:rPr>
          <w:rFonts w:ascii="Book Antiqua" w:hAnsi="Book Antiqua"/>
          <w:i/>
          <w:color w:val="000000"/>
          <w:shd w:val="clear" w:color="auto" w:fill="FFFFFF" w:themeFill="background1"/>
        </w:rPr>
        <w:t>está en medio de su pueblo</w:t>
      </w:r>
      <w:r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 dispu</w:t>
      </w:r>
      <w:r w:rsidR="00335653">
        <w:rPr>
          <w:rFonts w:ascii="Book Antiqua" w:hAnsi="Book Antiqua"/>
          <w:color w:val="000000"/>
          <w:shd w:val="clear" w:color="auto" w:fill="FFFFFF" w:themeFill="background1"/>
        </w:rPr>
        <w:t>esto a prepararlo, a cambiarlo para e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 xml:space="preserve">l encuentro definitivo con él. </w:t>
      </w:r>
      <w:r w:rsidR="00335653">
        <w:rPr>
          <w:rFonts w:ascii="Book Antiqua" w:hAnsi="Book Antiqua"/>
          <w:color w:val="000000"/>
          <w:shd w:val="clear" w:color="auto" w:fill="FFFFFF" w:themeFill="background1"/>
        </w:rPr>
        <w:t>Y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>, como un Padre, como una Madre, ¡Dios nos tiene mucha paciencia!...</w:t>
      </w:r>
    </w:p>
    <w:p w:rsidR="00DB43B2" w:rsidRDefault="00335653" w:rsidP="00986E6B">
      <w:pPr>
        <w:jc w:val="both"/>
        <w:rPr>
          <w:rFonts w:ascii="Book Antiqua" w:hAnsi="Book Antiqua"/>
          <w:color w:val="000000"/>
          <w:shd w:val="clear" w:color="auto" w:fill="FFFFFF" w:themeFill="background1"/>
        </w:rPr>
      </w:pPr>
      <w:r>
        <w:rPr>
          <w:rFonts w:ascii="Book Antiqua" w:hAnsi="Book Antiqua"/>
          <w:color w:val="000000"/>
          <w:shd w:val="clear" w:color="auto" w:fill="FFFFFF" w:themeFill="background1"/>
        </w:rPr>
        <w:t>En el libro del profeta Isaías, que nos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 xml:space="preserve"> acompaña de manera preferencial</w:t>
      </w:r>
      <w:r>
        <w:rPr>
          <w:rFonts w:ascii="Book Antiqua" w:hAnsi="Book Antiqua"/>
          <w:color w:val="000000"/>
          <w:shd w:val="clear" w:color="auto" w:fill="FFFFFF" w:themeFill="background1"/>
        </w:rPr>
        <w:t xml:space="preserve"> a lo largo de este tiempo de Adviento, el</w:t>
      </w:r>
      <w:r w:rsidR="00DB43B2"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 final de la historia se describe un </w:t>
      </w:r>
      <w:r>
        <w:rPr>
          <w:rFonts w:ascii="Book Antiqua" w:hAnsi="Book Antiqua"/>
          <w:color w:val="000000"/>
          <w:shd w:val="clear" w:color="auto" w:fill="FFFFFF" w:themeFill="background1"/>
        </w:rPr>
        <w:t>espacio de paz en el que solo el a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>mor tiene cabida,</w:t>
      </w:r>
      <w:r w:rsidR="00DB43B2"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 se celebra </w:t>
      </w:r>
      <w:r>
        <w:rPr>
          <w:rFonts w:ascii="Book Antiqua" w:hAnsi="Book Antiqua"/>
          <w:color w:val="000000"/>
          <w:shd w:val="clear" w:color="auto" w:fill="FFFFFF" w:themeFill="background1"/>
        </w:rPr>
        <w:t xml:space="preserve">el triunfo definitivo de la vida 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 xml:space="preserve">y de la ternura </w:t>
      </w:r>
      <w:r>
        <w:rPr>
          <w:rFonts w:ascii="Book Antiqua" w:hAnsi="Book Antiqua"/>
          <w:color w:val="000000"/>
          <w:shd w:val="clear" w:color="auto" w:fill="FFFFFF" w:themeFill="background1"/>
        </w:rPr>
        <w:t>sobre todo tipo de violencia</w:t>
      </w:r>
      <w:r w:rsidR="00DB43B2" w:rsidRPr="00335653">
        <w:rPr>
          <w:rFonts w:ascii="Book Antiqua" w:hAnsi="Book Antiqua"/>
          <w:color w:val="000000"/>
          <w:shd w:val="clear" w:color="auto" w:fill="FFFFFF" w:themeFill="background1"/>
        </w:rPr>
        <w:t>, porque Dios ha destruido todo lo que hací</w:t>
      </w:r>
      <w:r>
        <w:rPr>
          <w:rFonts w:ascii="Book Antiqua" w:hAnsi="Book Antiqua"/>
          <w:color w:val="000000"/>
          <w:shd w:val="clear" w:color="auto" w:fill="FFFFFF" w:themeFill="background1"/>
        </w:rPr>
        <w:t>a llorar y sufrir a los hombres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 xml:space="preserve"> y mujeres, a los animales y a la entera creación..</w:t>
      </w:r>
      <w:r>
        <w:rPr>
          <w:rFonts w:ascii="Book Antiqua" w:hAnsi="Book Antiqua"/>
          <w:color w:val="000000"/>
          <w:shd w:val="clear" w:color="auto" w:fill="FFFFFF" w:themeFill="background1"/>
        </w:rPr>
        <w:t xml:space="preserve">. </w:t>
      </w:r>
      <w:r w:rsidR="00DB43B2" w:rsidRPr="00335653">
        <w:rPr>
          <w:rFonts w:ascii="Book Antiqua" w:hAnsi="Book Antiqua"/>
          <w:color w:val="000000"/>
          <w:shd w:val="clear" w:color="auto" w:fill="FFFFFF" w:themeFill="background1"/>
        </w:rPr>
        <w:t>Isaías</w:t>
      </w:r>
      <w:r>
        <w:rPr>
          <w:rFonts w:ascii="Book Antiqua" w:hAnsi="Book Antiqua"/>
          <w:color w:val="000000"/>
          <w:shd w:val="clear" w:color="auto" w:fill="FFFFFF" w:themeFill="background1"/>
        </w:rPr>
        <w:t xml:space="preserve"> nos invita</w:t>
      </w:r>
      <w:r w:rsidR="00DB43B2"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 constantemente a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 xml:space="preserve"> poner</w:t>
      </w:r>
      <w:r w:rsidR="00DB43B2"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 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>nuestra</w:t>
      </w:r>
      <w:r w:rsidR="00DB43B2"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 confianza 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 xml:space="preserve">en Dios, porque él </w:t>
      </w:r>
      <w:r w:rsidR="00DB43B2"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está siempre </w:t>
      </w:r>
      <w:r w:rsidR="00DB43B2" w:rsidRPr="001B01D7">
        <w:rPr>
          <w:rFonts w:ascii="Book Antiqua" w:hAnsi="Book Antiqua"/>
          <w:i/>
          <w:color w:val="000000"/>
          <w:shd w:val="clear" w:color="auto" w:fill="FFFFFF" w:themeFill="background1"/>
        </w:rPr>
        <w:t>llegando</w:t>
      </w:r>
      <w:r w:rsidR="00DB43B2" w:rsidRPr="00335653">
        <w:rPr>
          <w:rFonts w:ascii="Book Antiqua" w:hAnsi="Book Antiqua"/>
          <w:color w:val="000000"/>
          <w:shd w:val="clear" w:color="auto" w:fill="FFFFFF" w:themeFill="background1"/>
        </w:rPr>
        <w:t xml:space="preserve"> para salvar a los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 xml:space="preserve"> humildes que se abandonan a su amor y se comprometen a vivir misericordiosamente. Y en esto, como en todo, María, la mujer Inmaculada, la </w:t>
      </w:r>
      <w:r w:rsidR="001B01D7" w:rsidRPr="00C26464">
        <w:rPr>
          <w:rFonts w:ascii="Book Antiqua" w:hAnsi="Book Antiqua"/>
          <w:i/>
          <w:color w:val="000000"/>
          <w:shd w:val="clear" w:color="auto" w:fill="FFFFFF" w:themeFill="background1"/>
        </w:rPr>
        <w:t>Toda Santa</w:t>
      </w:r>
      <w:r w:rsidR="001B01D7">
        <w:rPr>
          <w:rFonts w:ascii="Book Antiqua" w:hAnsi="Book Antiqua"/>
          <w:color w:val="000000"/>
          <w:shd w:val="clear" w:color="auto" w:fill="FFFFFF" w:themeFill="background1"/>
        </w:rPr>
        <w:t xml:space="preserve">, es nuestro modelo y nuestra compañera de camino más firme y fiable. </w:t>
      </w:r>
      <w:r w:rsidR="00C26464">
        <w:rPr>
          <w:rFonts w:ascii="Book Antiqua" w:hAnsi="Book Antiqua"/>
          <w:color w:val="000000"/>
          <w:shd w:val="clear" w:color="auto" w:fill="FFFFFF" w:themeFill="background1"/>
        </w:rPr>
        <w:t>Por eso nos dirigimos a ella y le pedimos…</w:t>
      </w:r>
    </w:p>
    <w:p w:rsidR="00C26464" w:rsidRPr="00C26464" w:rsidRDefault="00C26464" w:rsidP="00986E6B">
      <w:pPr>
        <w:jc w:val="both"/>
        <w:rPr>
          <w:rFonts w:ascii="Book Antiqua" w:hAnsi="Book Antiqua"/>
          <w:color w:val="000000"/>
          <w:shd w:val="clear" w:color="auto" w:fill="FFFFFF" w:themeFill="background1"/>
        </w:rPr>
      </w:pPr>
      <w:r>
        <w:rPr>
          <w:rFonts w:ascii="Book Antiqua" w:hAnsi="Book Antiqua"/>
          <w:b/>
          <w:i/>
          <w:color w:val="000000"/>
          <w:shd w:val="clear" w:color="auto" w:fill="FFFFFF" w:themeFill="background1"/>
        </w:rPr>
        <w:t>(</w:t>
      </w:r>
      <w:r w:rsidRPr="00E73961">
        <w:rPr>
          <w:rFonts w:ascii="Book Antiqua" w:hAnsi="Book Antiqua"/>
          <w:b/>
          <w:smallCaps/>
          <w:color w:val="C00000"/>
          <w:sz w:val="24"/>
          <w:shd w:val="clear" w:color="auto" w:fill="FFFFFF" w:themeFill="background1"/>
        </w:rPr>
        <w:t>Preces</w:t>
      </w:r>
      <w:r>
        <w:rPr>
          <w:rFonts w:ascii="Book Antiqua" w:hAnsi="Book Antiqua"/>
          <w:b/>
          <w:i/>
          <w:color w:val="000000"/>
          <w:shd w:val="clear" w:color="auto" w:fill="FFFFFF" w:themeFill="background1"/>
        </w:rPr>
        <w:t xml:space="preserve"> espontá</w:t>
      </w:r>
      <w:r w:rsidRPr="00C26464">
        <w:rPr>
          <w:rFonts w:ascii="Book Antiqua" w:hAnsi="Book Antiqua"/>
          <w:b/>
          <w:i/>
          <w:color w:val="000000"/>
          <w:shd w:val="clear" w:color="auto" w:fill="FFFFFF" w:themeFill="background1"/>
        </w:rPr>
        <w:t>neas</w:t>
      </w:r>
      <w:r>
        <w:rPr>
          <w:rFonts w:ascii="Book Antiqua" w:hAnsi="Book Antiqua"/>
          <w:b/>
          <w:i/>
          <w:color w:val="000000"/>
          <w:shd w:val="clear" w:color="auto" w:fill="FFFFFF" w:themeFill="background1"/>
        </w:rPr>
        <w:t>. Después de cada intervención rezamos o cantamos: “Dios te salve María, llena eres de gracia…”</w:t>
      </w:r>
      <w:r w:rsidRPr="00C26464">
        <w:rPr>
          <w:rFonts w:ascii="Book Antiqua" w:hAnsi="Book Antiqua"/>
          <w:b/>
          <w:i/>
          <w:color w:val="000000"/>
          <w:shd w:val="clear" w:color="auto" w:fill="FFFFFF" w:themeFill="background1"/>
        </w:rPr>
        <w:t>)</w:t>
      </w:r>
    </w:p>
    <w:p w:rsidR="007B2FD0" w:rsidRDefault="007B2FD0" w:rsidP="00986E6B">
      <w:pPr>
        <w:jc w:val="both"/>
        <w:rPr>
          <w:rFonts w:ascii="Book Antiqua" w:hAnsi="Book Antiqua"/>
          <w:b/>
          <w:smallCaps/>
          <w:color w:val="002060"/>
          <w:shd w:val="clear" w:color="auto" w:fill="FFFFFF" w:themeFill="background1"/>
        </w:rPr>
        <w:sectPr w:rsidR="007B2FD0" w:rsidSect="00665AB5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C26464" w:rsidRPr="00C26464" w:rsidRDefault="00C26464" w:rsidP="00986E6B">
      <w:pPr>
        <w:jc w:val="both"/>
        <w:rPr>
          <w:rFonts w:ascii="Book Antiqua" w:hAnsi="Book Antiqua"/>
          <w:b/>
          <w:smallCaps/>
          <w:color w:val="002060"/>
          <w:shd w:val="clear" w:color="auto" w:fill="FFFFFF" w:themeFill="background1"/>
        </w:rPr>
      </w:pPr>
      <w:r w:rsidRPr="00E73961">
        <w:rPr>
          <w:rFonts w:ascii="Book Antiqua" w:hAnsi="Book Antiqua"/>
          <w:b/>
          <w:smallCaps/>
          <w:color w:val="002060"/>
          <w:sz w:val="24"/>
          <w:shd w:val="clear" w:color="auto" w:fill="FFFFFF" w:themeFill="background1"/>
        </w:rPr>
        <w:lastRenderedPageBreak/>
        <w:t>Oración</w:t>
      </w:r>
      <w:r w:rsidRPr="00C26464">
        <w:rPr>
          <w:rFonts w:ascii="Book Antiqua" w:hAnsi="Book Antiqua"/>
          <w:b/>
          <w:smallCaps/>
          <w:color w:val="002060"/>
          <w:shd w:val="clear" w:color="auto" w:fill="FFFFFF" w:themeFill="background1"/>
        </w:rPr>
        <w:t xml:space="preserve"> </w:t>
      </w:r>
      <w:r w:rsidRPr="00C26464">
        <w:rPr>
          <w:rFonts w:ascii="Book Antiqua" w:hAnsi="Book Antiqua"/>
          <w:b/>
          <w:i/>
          <w:smallCaps/>
          <w:color w:val="002060"/>
          <w:shd w:val="clear" w:color="auto" w:fill="FFFFFF" w:themeFill="background1"/>
        </w:rPr>
        <w:t>a María Inmaculada</w:t>
      </w:r>
    </w:p>
    <w:p w:rsidR="007B2FD0" w:rsidRDefault="007B2FD0" w:rsidP="007B2FD0">
      <w:pPr>
        <w:pStyle w:val="NormalWeb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000000"/>
        </w:rPr>
      </w:pPr>
      <w:r w:rsidRPr="00B245B8">
        <w:rPr>
          <w:rFonts w:asciiTheme="minorHAnsi" w:hAnsiTheme="minorHAnsi" w:cstheme="minorHAnsi"/>
          <w:b/>
          <w:color w:val="000000"/>
        </w:rPr>
        <w:t>M</w:t>
      </w:r>
      <w:r>
        <w:rPr>
          <w:rFonts w:asciiTheme="minorHAnsi" w:hAnsiTheme="minorHAnsi" w:cstheme="minorHAnsi"/>
          <w:color w:val="000000"/>
        </w:rPr>
        <w:t xml:space="preserve">aría, Madre Llena de Gracia, Toda Santa e Inmaculada, estamos aquí, ante ti, con el alma sedienta de Dios, de su Gracia. </w:t>
      </w:r>
    </w:p>
    <w:p w:rsidR="00B245B8" w:rsidRDefault="007B2FD0" w:rsidP="007B2FD0">
      <w:pPr>
        <w:pStyle w:val="NormalWeb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i/>
          <w:color w:val="000000"/>
        </w:rPr>
      </w:pPr>
      <w:r w:rsidRPr="00B245B8">
        <w:rPr>
          <w:rFonts w:asciiTheme="minorHAnsi" w:hAnsiTheme="minorHAnsi" w:cstheme="minorHAnsi"/>
          <w:b/>
          <w:color w:val="000000"/>
        </w:rPr>
        <w:t>N</w:t>
      </w:r>
      <w:r>
        <w:rPr>
          <w:rFonts w:asciiTheme="minorHAnsi" w:hAnsiTheme="minorHAnsi" w:cstheme="minorHAnsi"/>
          <w:color w:val="000000"/>
        </w:rPr>
        <w:t xml:space="preserve">o estamos solas (solos), nos sentimos unidas a todos los hombres y mujeres, jóvenes o ancianos, que comparten con nosotras este momento histórico, que no es ni mejor ni peor que otros ya vividos a lo largo de los siglos, simplemente es el </w:t>
      </w:r>
      <w:r w:rsidRPr="007B2FD0">
        <w:rPr>
          <w:rFonts w:asciiTheme="minorHAnsi" w:hAnsiTheme="minorHAnsi" w:cstheme="minorHAnsi"/>
          <w:i/>
          <w:color w:val="000000"/>
        </w:rPr>
        <w:t>nuestro</w:t>
      </w:r>
      <w:r>
        <w:rPr>
          <w:rFonts w:asciiTheme="minorHAnsi" w:hAnsiTheme="minorHAnsi" w:cstheme="minorHAnsi"/>
          <w:i/>
          <w:color w:val="000000"/>
        </w:rPr>
        <w:t>…</w:t>
      </w:r>
    </w:p>
    <w:p w:rsidR="007B2FD0" w:rsidRDefault="007B2FD0" w:rsidP="007B2FD0">
      <w:pPr>
        <w:pStyle w:val="NormalWeb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000000"/>
        </w:rPr>
      </w:pPr>
      <w:r w:rsidRPr="00B245B8">
        <w:rPr>
          <w:rFonts w:asciiTheme="minorHAnsi" w:hAnsiTheme="minorHAnsi" w:cstheme="minorHAnsi"/>
          <w:b/>
          <w:color w:val="000000"/>
        </w:rPr>
        <w:t>Q</w:t>
      </w:r>
      <w:r>
        <w:rPr>
          <w:rFonts w:asciiTheme="minorHAnsi" w:hAnsiTheme="minorHAnsi" w:cstheme="minorHAnsi"/>
          <w:color w:val="000000"/>
        </w:rPr>
        <w:t xml:space="preserve">ueremos pedirte, </w:t>
      </w:r>
      <w:r w:rsidR="00E73961">
        <w:rPr>
          <w:rFonts w:asciiTheme="minorHAnsi" w:hAnsiTheme="minorHAnsi" w:cstheme="minorHAnsi"/>
          <w:color w:val="000000"/>
        </w:rPr>
        <w:t xml:space="preserve">¡Mujer </w:t>
      </w:r>
      <w:r w:rsidRPr="007B2FD0">
        <w:rPr>
          <w:rFonts w:asciiTheme="minorHAnsi" w:hAnsiTheme="minorHAnsi" w:cstheme="minorHAnsi"/>
          <w:color w:val="000000"/>
        </w:rPr>
        <w:t>Inmaculada!</w:t>
      </w:r>
      <w:r w:rsidRPr="007B2FD0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que os ayudes a </w:t>
      </w:r>
      <w:r w:rsidRPr="007B2FD0">
        <w:rPr>
          <w:rFonts w:asciiTheme="minorHAnsi" w:hAnsiTheme="minorHAnsi" w:cstheme="minorHAnsi"/>
          <w:color w:val="000000"/>
        </w:rPr>
        <w:t>construir un mundo</w:t>
      </w:r>
      <w:r w:rsidRPr="007B2FD0">
        <w:rPr>
          <w:rFonts w:asciiTheme="minorHAnsi" w:hAnsiTheme="minorHAnsi" w:cstheme="minorHAnsi"/>
          <w:color w:val="000000"/>
        </w:rPr>
        <w:br/>
        <w:t>donde la vida de</w:t>
      </w:r>
      <w:r>
        <w:rPr>
          <w:rFonts w:asciiTheme="minorHAnsi" w:hAnsiTheme="minorHAnsi" w:cstheme="minorHAnsi"/>
          <w:color w:val="000000"/>
        </w:rPr>
        <w:t xml:space="preserve"> cada ser humano</w:t>
      </w:r>
      <w:r w:rsidR="00B63C58">
        <w:rPr>
          <w:rFonts w:asciiTheme="minorHAnsi" w:hAnsiTheme="minorHAnsi" w:cstheme="minorHAnsi"/>
          <w:color w:val="000000"/>
        </w:rPr>
        <w:t>, de cada criatura,</w:t>
      </w:r>
      <w:r>
        <w:rPr>
          <w:rFonts w:asciiTheme="minorHAnsi" w:hAnsiTheme="minorHAnsi" w:cstheme="minorHAnsi"/>
          <w:color w:val="000000"/>
        </w:rPr>
        <w:t xml:space="preserve"> sea siempre amada y defendida contra toda</w:t>
      </w:r>
      <w:r w:rsidRPr="007B2FD0">
        <w:rPr>
          <w:rFonts w:asciiTheme="minorHAnsi" w:hAnsiTheme="minorHAnsi" w:cstheme="minorHAnsi"/>
          <w:color w:val="000000"/>
        </w:rPr>
        <w:t xml:space="preserve"> forma de violencia</w:t>
      </w:r>
      <w:r w:rsidR="00B63C58">
        <w:rPr>
          <w:rFonts w:asciiTheme="minorHAnsi" w:hAnsiTheme="minorHAnsi" w:cstheme="minorHAnsi"/>
          <w:color w:val="000000"/>
        </w:rPr>
        <w:t xml:space="preserve"> o de maldad</w:t>
      </w:r>
      <w:r>
        <w:rPr>
          <w:rFonts w:asciiTheme="minorHAnsi" w:hAnsiTheme="minorHAnsi" w:cstheme="minorHAnsi"/>
          <w:color w:val="000000"/>
        </w:rPr>
        <w:t xml:space="preserve">. </w:t>
      </w:r>
    </w:p>
    <w:p w:rsidR="00B63C58" w:rsidRDefault="007B2FD0" w:rsidP="007B2FD0">
      <w:pPr>
        <w:pStyle w:val="NormalWeb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Que sepamos rechazar, a fuerza de gestos rotundos de ternura y </w:t>
      </w:r>
      <w:r w:rsidR="00B63C58">
        <w:rPr>
          <w:rFonts w:asciiTheme="minorHAnsi" w:hAnsiTheme="minorHAnsi" w:cstheme="minorHAnsi"/>
          <w:color w:val="000000"/>
        </w:rPr>
        <w:t xml:space="preserve">de </w:t>
      </w:r>
      <w:r>
        <w:rPr>
          <w:rFonts w:asciiTheme="minorHAnsi" w:hAnsiTheme="minorHAnsi" w:cstheme="minorHAnsi"/>
          <w:color w:val="000000"/>
        </w:rPr>
        <w:t>misericordia</w:t>
      </w:r>
      <w:r w:rsidRPr="007B2FD0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todo lo que haga sufrir a</w:t>
      </w:r>
      <w:r w:rsidR="00B63C58">
        <w:rPr>
          <w:rFonts w:asciiTheme="minorHAnsi" w:hAnsiTheme="minorHAnsi" w:cstheme="minorHAnsi"/>
          <w:color w:val="000000"/>
        </w:rPr>
        <w:t xml:space="preserve"> los demás, especialmente a lo</w:t>
      </w:r>
      <w:r>
        <w:rPr>
          <w:rFonts w:asciiTheme="minorHAnsi" w:hAnsiTheme="minorHAnsi" w:cstheme="minorHAnsi"/>
          <w:color w:val="000000"/>
        </w:rPr>
        <w:t>s más d</w:t>
      </w:r>
      <w:r w:rsidR="00B63C58">
        <w:rPr>
          <w:rFonts w:asciiTheme="minorHAnsi" w:hAnsiTheme="minorHAnsi" w:cstheme="minorHAnsi"/>
          <w:color w:val="000000"/>
        </w:rPr>
        <w:t>ébiles y necesitado</w:t>
      </w:r>
      <w:r>
        <w:rPr>
          <w:rFonts w:asciiTheme="minorHAnsi" w:hAnsiTheme="minorHAnsi" w:cstheme="minorHAnsi"/>
          <w:color w:val="000000"/>
        </w:rPr>
        <w:t>s.</w:t>
      </w:r>
    </w:p>
    <w:p w:rsidR="00B63C58" w:rsidRDefault="007B2FD0" w:rsidP="007B2FD0">
      <w:pPr>
        <w:pStyle w:val="NormalWeb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000000"/>
        </w:rPr>
      </w:pPr>
      <w:r w:rsidRPr="00B63C58">
        <w:rPr>
          <w:rFonts w:asciiTheme="minorHAnsi" w:hAnsiTheme="minorHAnsi" w:cstheme="minorHAnsi"/>
          <w:b/>
          <w:color w:val="000000"/>
        </w:rPr>
        <w:t>Q</w:t>
      </w:r>
      <w:r>
        <w:rPr>
          <w:rFonts w:asciiTheme="minorHAnsi" w:hAnsiTheme="minorHAnsi" w:cstheme="minorHAnsi"/>
          <w:color w:val="000000"/>
        </w:rPr>
        <w:t xml:space="preserve">ue busquemos </w:t>
      </w:r>
      <w:r w:rsidRPr="007B2FD0">
        <w:rPr>
          <w:rFonts w:asciiTheme="minorHAnsi" w:hAnsiTheme="minorHAnsi" w:cstheme="minorHAnsi"/>
          <w:color w:val="000000"/>
        </w:rPr>
        <w:t xml:space="preserve">la paz </w:t>
      </w:r>
      <w:r>
        <w:rPr>
          <w:rFonts w:asciiTheme="minorHAnsi" w:hAnsiTheme="minorHAnsi" w:cstheme="minorHAnsi"/>
          <w:color w:val="000000"/>
        </w:rPr>
        <w:t xml:space="preserve">con ahínco, </w:t>
      </w:r>
      <w:r w:rsidRPr="007B2FD0">
        <w:rPr>
          <w:rFonts w:asciiTheme="minorHAnsi" w:hAnsiTheme="minorHAnsi" w:cstheme="minorHAnsi"/>
          <w:color w:val="000000"/>
        </w:rPr>
        <w:t>tenazmente</w:t>
      </w:r>
      <w:r>
        <w:rPr>
          <w:rFonts w:asciiTheme="minorHAnsi" w:hAnsiTheme="minorHAnsi" w:cstheme="minorHAnsi"/>
          <w:color w:val="000000"/>
        </w:rPr>
        <w:t xml:space="preserve">, hasta que </w:t>
      </w:r>
      <w:r w:rsidR="00B245B8" w:rsidRPr="002A59D2">
        <w:rPr>
          <w:rFonts w:asciiTheme="minorHAnsi" w:hAnsiTheme="minorHAnsi" w:cstheme="minorHAnsi"/>
          <w:i/>
          <w:color w:val="000000"/>
        </w:rPr>
        <w:t>el sueño de Dios</w:t>
      </w:r>
      <w:r w:rsidR="00B245B8">
        <w:rPr>
          <w:rFonts w:asciiTheme="minorHAnsi" w:hAnsiTheme="minorHAnsi" w:cstheme="minorHAnsi"/>
          <w:color w:val="000000"/>
        </w:rPr>
        <w:t xml:space="preserve">, </w:t>
      </w:r>
      <w:r w:rsidR="002A59D2">
        <w:rPr>
          <w:rFonts w:asciiTheme="minorHAnsi" w:hAnsiTheme="minorHAnsi" w:cstheme="minorHAnsi"/>
          <w:color w:val="000000"/>
        </w:rPr>
        <w:t xml:space="preserve">con el que os asombra </w:t>
      </w:r>
      <w:r w:rsidR="00B245B8">
        <w:rPr>
          <w:rFonts w:asciiTheme="minorHAnsi" w:hAnsiTheme="minorHAnsi" w:cstheme="minorHAnsi"/>
          <w:color w:val="000000"/>
        </w:rPr>
        <w:t xml:space="preserve">el profeta Isaías, sea una realidad y no una quimera… </w:t>
      </w:r>
      <w:r w:rsidRPr="007B2FD0">
        <w:rPr>
          <w:rFonts w:asciiTheme="minorHAnsi" w:hAnsiTheme="minorHAnsi" w:cstheme="minorHAnsi"/>
          <w:color w:val="000000"/>
        </w:rPr>
        <w:t>¡Virgen Inmaculada!</w:t>
      </w:r>
      <w:r w:rsidRPr="007B2FD0">
        <w:rPr>
          <w:rFonts w:asciiTheme="minorHAnsi" w:hAnsiTheme="minorHAnsi" w:cstheme="minorHAnsi"/>
          <w:color w:val="000000"/>
        </w:rPr>
        <w:br/>
      </w:r>
      <w:r w:rsidR="00B245B8">
        <w:rPr>
          <w:rFonts w:asciiTheme="minorHAnsi" w:hAnsiTheme="minorHAnsi" w:cstheme="minorHAnsi"/>
          <w:color w:val="000000"/>
        </w:rPr>
        <w:lastRenderedPageBreak/>
        <w:t xml:space="preserve">intercede por nosotros ante tu Hijo, el Hijo del Altísimo, en este </w:t>
      </w:r>
      <w:r w:rsidR="00B245B8" w:rsidRPr="00B63C58">
        <w:rPr>
          <w:rFonts w:asciiTheme="minorHAnsi" w:hAnsiTheme="minorHAnsi" w:cstheme="minorHAnsi"/>
          <w:i/>
          <w:color w:val="000000"/>
        </w:rPr>
        <w:t>Adviento</w:t>
      </w:r>
      <w:r w:rsidR="00B245B8">
        <w:rPr>
          <w:rFonts w:asciiTheme="minorHAnsi" w:hAnsiTheme="minorHAnsi" w:cstheme="minorHAnsi"/>
          <w:color w:val="000000"/>
        </w:rPr>
        <w:t xml:space="preserve"> que preparamos a tu lado, </w:t>
      </w:r>
      <w:r w:rsidRPr="007B2FD0">
        <w:rPr>
          <w:rFonts w:asciiTheme="minorHAnsi" w:hAnsiTheme="minorHAnsi" w:cstheme="minorHAnsi"/>
          <w:color w:val="000000"/>
        </w:rPr>
        <w:t>concédenos celebrar y adorar</w:t>
      </w:r>
      <w:r w:rsidR="00B245B8">
        <w:rPr>
          <w:rFonts w:asciiTheme="minorHAnsi" w:hAnsiTheme="minorHAnsi" w:cstheme="minorHAnsi"/>
          <w:color w:val="000000"/>
        </w:rPr>
        <w:t>, con renovado amor y entusiasmo la fe en él: nuestro Señor, Jesucristo</w:t>
      </w:r>
      <w:r w:rsidRPr="007B2FD0">
        <w:rPr>
          <w:rFonts w:asciiTheme="minorHAnsi" w:hAnsiTheme="minorHAnsi" w:cstheme="minorHAnsi"/>
          <w:color w:val="000000"/>
        </w:rPr>
        <w:t>.</w:t>
      </w:r>
    </w:p>
    <w:p w:rsidR="00B63C58" w:rsidRDefault="00B63C58" w:rsidP="00B63C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63C58">
        <w:rPr>
          <w:rFonts w:asciiTheme="minorHAnsi" w:hAnsiTheme="minorHAnsi" w:cstheme="minorHAnsi"/>
          <w:b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>n tu escuela,</w:t>
      </w:r>
      <w:r w:rsidR="007B2FD0" w:rsidRPr="007B2FD0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oh </w:t>
      </w:r>
      <w:r w:rsidR="007B2FD0" w:rsidRPr="007B2FD0">
        <w:rPr>
          <w:rFonts w:asciiTheme="minorHAnsi" w:hAnsiTheme="minorHAnsi" w:cstheme="minorHAnsi"/>
          <w:color w:val="000000"/>
        </w:rPr>
        <w:t xml:space="preserve">Mujer </w:t>
      </w:r>
      <w:r w:rsidR="00B245B8">
        <w:rPr>
          <w:rFonts w:asciiTheme="minorHAnsi" w:hAnsiTheme="minorHAnsi" w:cstheme="minorHAnsi"/>
          <w:color w:val="000000"/>
        </w:rPr>
        <w:t>Llena de Gracia</w:t>
      </w:r>
      <w:r w:rsidR="007B2FD0" w:rsidRPr="007B2FD0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="007B2FD0" w:rsidRPr="007B2FD0">
        <w:rPr>
          <w:rFonts w:asciiTheme="minorHAnsi" w:hAnsiTheme="minorHAnsi" w:cstheme="minorHAnsi"/>
          <w:color w:val="000000"/>
        </w:rPr>
        <w:t xml:space="preserve">enséñanos a hacer memoria de las </w:t>
      </w:r>
      <w:r w:rsidR="002A59D2">
        <w:rPr>
          <w:rFonts w:asciiTheme="minorHAnsi" w:hAnsiTheme="minorHAnsi" w:cstheme="minorHAnsi"/>
          <w:color w:val="000000"/>
        </w:rPr>
        <w:t xml:space="preserve">preciosas </w:t>
      </w:r>
      <w:r w:rsidR="007B2FD0" w:rsidRPr="007B2FD0">
        <w:rPr>
          <w:rFonts w:asciiTheme="minorHAnsi" w:hAnsiTheme="minorHAnsi" w:cstheme="minorHAnsi"/>
          <w:color w:val="000000"/>
        </w:rPr>
        <w:t>obras</w:t>
      </w:r>
      <w:r>
        <w:rPr>
          <w:rFonts w:asciiTheme="minorHAnsi" w:hAnsiTheme="minorHAnsi" w:cstheme="minorHAnsi"/>
          <w:color w:val="000000"/>
        </w:rPr>
        <w:t xml:space="preserve"> </w:t>
      </w:r>
      <w:r w:rsidR="007B2FD0" w:rsidRPr="007B2FD0">
        <w:rPr>
          <w:rFonts w:asciiTheme="minorHAnsi" w:hAnsiTheme="minorHAnsi" w:cstheme="minorHAnsi"/>
          <w:color w:val="000000"/>
        </w:rPr>
        <w:t xml:space="preserve">que Dios no cesa de realizar en el corazón de </w:t>
      </w:r>
      <w:r w:rsidR="00B245B8">
        <w:rPr>
          <w:rFonts w:asciiTheme="minorHAnsi" w:hAnsiTheme="minorHAnsi" w:cstheme="minorHAnsi"/>
          <w:color w:val="000000"/>
        </w:rPr>
        <w:t>cada hombre y de cada mujer</w:t>
      </w:r>
      <w:r w:rsidR="002A59D2">
        <w:rPr>
          <w:rFonts w:asciiTheme="minorHAnsi" w:hAnsiTheme="minorHAnsi" w:cstheme="minorHAnsi"/>
          <w:color w:val="000000"/>
        </w:rPr>
        <w:t xml:space="preserve"> que permanecen abiertos a su gracia</w:t>
      </w:r>
      <w:r w:rsidR="007B2FD0" w:rsidRPr="007B2FD0">
        <w:rPr>
          <w:rFonts w:asciiTheme="minorHAnsi" w:hAnsiTheme="minorHAnsi" w:cstheme="minorHAnsi"/>
          <w:color w:val="000000"/>
        </w:rPr>
        <w:t>.</w:t>
      </w:r>
      <w:r w:rsidR="007B2FD0" w:rsidRPr="007B2FD0">
        <w:rPr>
          <w:rFonts w:asciiTheme="minorHAnsi" w:hAnsiTheme="minorHAnsi" w:cstheme="minorHAnsi"/>
          <w:color w:val="000000"/>
        </w:rPr>
        <w:br/>
      </w:r>
    </w:p>
    <w:p w:rsidR="007B2FD0" w:rsidRPr="00E73961" w:rsidRDefault="007B2FD0" w:rsidP="00B63C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</w:rPr>
      </w:pPr>
      <w:r w:rsidRPr="002A59D2">
        <w:rPr>
          <w:rFonts w:asciiTheme="minorHAnsi" w:hAnsiTheme="minorHAnsi" w:cstheme="minorHAnsi"/>
          <w:b/>
          <w:color w:val="000000"/>
        </w:rPr>
        <w:t>C</w:t>
      </w:r>
      <w:r w:rsidRPr="007B2FD0">
        <w:rPr>
          <w:rFonts w:asciiTheme="minorHAnsi" w:hAnsiTheme="minorHAnsi" w:cstheme="minorHAnsi"/>
          <w:color w:val="000000"/>
        </w:rPr>
        <w:t xml:space="preserve">on premura materna, Virgen </w:t>
      </w:r>
      <w:r w:rsidR="00B245B8">
        <w:rPr>
          <w:rFonts w:asciiTheme="minorHAnsi" w:hAnsiTheme="minorHAnsi" w:cstheme="minorHAnsi"/>
          <w:color w:val="000000"/>
        </w:rPr>
        <w:t>Inmaculada</w:t>
      </w:r>
      <w:r w:rsidR="002A59D2">
        <w:rPr>
          <w:rFonts w:asciiTheme="minorHAnsi" w:hAnsiTheme="minorHAnsi" w:cstheme="minorHAnsi"/>
          <w:color w:val="000000"/>
        </w:rPr>
        <w:t xml:space="preserve"> y Santa</w:t>
      </w:r>
      <w:r w:rsidRPr="007B2FD0">
        <w:rPr>
          <w:rFonts w:asciiTheme="minorHAnsi" w:hAnsiTheme="minorHAnsi" w:cstheme="minorHAnsi"/>
          <w:color w:val="000000"/>
        </w:rPr>
        <w:t>,</w:t>
      </w:r>
      <w:r w:rsidR="00B245B8">
        <w:rPr>
          <w:rFonts w:asciiTheme="minorHAnsi" w:hAnsiTheme="minorHAnsi" w:cstheme="minorHAnsi"/>
          <w:color w:val="000000"/>
        </w:rPr>
        <w:t xml:space="preserve"> ponnos </w:t>
      </w:r>
      <w:r w:rsidR="002A59D2">
        <w:rPr>
          <w:rFonts w:asciiTheme="minorHAnsi" w:hAnsiTheme="minorHAnsi" w:cstheme="minorHAnsi"/>
          <w:color w:val="000000"/>
        </w:rPr>
        <w:t xml:space="preserve">al lado de Jesucristo Redentor y </w:t>
      </w:r>
      <w:r w:rsidR="00B245B8">
        <w:rPr>
          <w:rFonts w:asciiTheme="minorHAnsi" w:hAnsiTheme="minorHAnsi" w:cstheme="minorHAnsi"/>
          <w:color w:val="000000"/>
        </w:rPr>
        <w:t>bajo las alas del Espíritu Santo</w:t>
      </w:r>
      <w:r w:rsidR="002A59D2">
        <w:rPr>
          <w:rFonts w:asciiTheme="minorHAnsi" w:hAnsiTheme="minorHAnsi" w:cstheme="minorHAnsi"/>
          <w:color w:val="000000"/>
        </w:rPr>
        <w:t>. Y</w:t>
      </w:r>
      <w:r w:rsidR="00B245B8">
        <w:rPr>
          <w:rFonts w:asciiTheme="minorHAnsi" w:hAnsiTheme="minorHAnsi" w:cstheme="minorHAnsi"/>
          <w:color w:val="000000"/>
        </w:rPr>
        <w:t xml:space="preserve"> acompaña</w:t>
      </w:r>
      <w:r w:rsidRPr="007B2FD0">
        <w:rPr>
          <w:rFonts w:asciiTheme="minorHAnsi" w:hAnsiTheme="minorHAnsi" w:cstheme="minorHAnsi"/>
          <w:color w:val="000000"/>
        </w:rPr>
        <w:t xml:space="preserve"> siempre nuestros pasos por los senderos de</w:t>
      </w:r>
      <w:r w:rsidR="00B63C58">
        <w:rPr>
          <w:rFonts w:asciiTheme="minorHAnsi" w:hAnsiTheme="minorHAnsi" w:cstheme="minorHAnsi"/>
          <w:color w:val="000000"/>
        </w:rPr>
        <w:t xml:space="preserve"> la caridad misericordiosa y redentora</w:t>
      </w:r>
      <w:r w:rsidRPr="007B2FD0">
        <w:rPr>
          <w:rFonts w:asciiTheme="minorHAnsi" w:hAnsiTheme="minorHAnsi" w:cstheme="minorHAnsi"/>
          <w:color w:val="000000"/>
        </w:rPr>
        <w:t>.</w:t>
      </w:r>
      <w:r w:rsidR="00B245B8">
        <w:rPr>
          <w:rFonts w:asciiTheme="minorHAnsi" w:hAnsiTheme="minorHAnsi" w:cstheme="minorHAnsi"/>
          <w:color w:val="000000"/>
        </w:rPr>
        <w:t xml:space="preserve"> </w:t>
      </w:r>
      <w:r w:rsidR="00B63C58">
        <w:rPr>
          <w:rFonts w:asciiTheme="minorHAnsi" w:hAnsiTheme="minorHAnsi" w:cstheme="minorHAnsi"/>
          <w:color w:val="000000"/>
        </w:rPr>
        <w:t xml:space="preserve"> ¡</w:t>
      </w:r>
      <w:r w:rsidRPr="00B245B8">
        <w:rPr>
          <w:rFonts w:asciiTheme="minorHAnsi" w:hAnsiTheme="minorHAnsi" w:cstheme="minorHAnsi"/>
          <w:b/>
          <w:i/>
          <w:color w:val="000000"/>
        </w:rPr>
        <w:t>Amén</w:t>
      </w:r>
      <w:r w:rsidRPr="007B2FD0">
        <w:rPr>
          <w:rFonts w:asciiTheme="minorHAnsi" w:hAnsiTheme="minorHAnsi" w:cstheme="minorHAnsi"/>
          <w:color w:val="000000"/>
        </w:rPr>
        <w:t>!</w:t>
      </w:r>
      <w:r w:rsidR="00E73961" w:rsidRPr="00E73961">
        <w:rPr>
          <w:noProof/>
        </w:rPr>
        <w:t xml:space="preserve"> </w:t>
      </w:r>
      <w:r w:rsidR="00E73961">
        <w:rPr>
          <w:noProof/>
        </w:rPr>
        <w:t xml:space="preserve"> </w:t>
      </w:r>
      <w:r w:rsidR="00E73961">
        <w:rPr>
          <w:noProof/>
          <w:sz w:val="20"/>
        </w:rPr>
        <w:t>(T.León, mc)</w:t>
      </w:r>
    </w:p>
    <w:p w:rsidR="00665AB5" w:rsidRPr="007B2FD0" w:rsidRDefault="00E73961" w:rsidP="00B63C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4398010</wp:posOffset>
            </wp:positionH>
            <wp:positionV relativeFrom="paragraph">
              <wp:posOffset>62865</wp:posOffset>
            </wp:positionV>
            <wp:extent cx="2644140" cy="1316990"/>
            <wp:effectExtent l="0" t="0" r="3810" b="0"/>
            <wp:wrapTight wrapText="bothSides">
              <wp:wrapPolygon edited="0">
                <wp:start x="0" y="0"/>
                <wp:lineTo x="0" y="21246"/>
                <wp:lineTo x="21476" y="21246"/>
                <wp:lineTo x="21476" y="0"/>
                <wp:lineTo x="0" y="0"/>
              </wp:wrapPolygon>
            </wp:wrapTight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2FD0" w:rsidRPr="00E73961" w:rsidRDefault="007B2FD0" w:rsidP="00B63C58">
      <w:pPr>
        <w:pStyle w:val="Prrafodelista"/>
        <w:numPr>
          <w:ilvl w:val="0"/>
          <w:numId w:val="1"/>
        </w:numPr>
        <w:jc w:val="both"/>
        <w:rPr>
          <w:rFonts w:ascii="Book Antiqua" w:hAnsi="Book Antiqua" w:cs="Times New Roman"/>
          <w:b/>
          <w:sz w:val="24"/>
        </w:rPr>
        <w:sectPr w:rsidR="007B2FD0" w:rsidRPr="00E73961" w:rsidSect="007B2FD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E73961">
        <w:rPr>
          <w:rFonts w:ascii="Book Antiqua" w:hAnsi="Book Antiqua" w:cs="Times New Roman"/>
          <w:b/>
          <w:smallCaps/>
          <w:color w:val="C00000"/>
          <w:sz w:val="24"/>
        </w:rPr>
        <w:t xml:space="preserve">Canto </w:t>
      </w:r>
      <w:r w:rsidRPr="00E73961">
        <w:rPr>
          <w:rFonts w:ascii="Book Antiqua" w:hAnsi="Book Antiqua" w:cs="Times New Roman"/>
          <w:b/>
          <w:sz w:val="24"/>
        </w:rPr>
        <w:t xml:space="preserve"> final: </w:t>
      </w:r>
      <w:r w:rsidR="00665AB5" w:rsidRPr="00E73961">
        <w:rPr>
          <w:rFonts w:ascii="Book Antiqua" w:hAnsi="Book Antiqua" w:cs="Times New Roman"/>
          <w:b/>
          <w:i/>
          <w:sz w:val="24"/>
        </w:rPr>
        <w:t>“Santa María de la esperanza…”</w:t>
      </w:r>
      <w:r w:rsidRPr="00E73961">
        <w:rPr>
          <w:rFonts w:ascii="Book Antiqua" w:hAnsi="Book Antiqua" w:cs="Times New Roman"/>
          <w:b/>
          <w:sz w:val="24"/>
        </w:rPr>
        <w:t xml:space="preserve">   </w:t>
      </w:r>
    </w:p>
    <w:p w:rsidR="00DB43B2" w:rsidRPr="00DB43B2" w:rsidRDefault="00DB43B2" w:rsidP="00986E6B">
      <w:pPr>
        <w:jc w:val="both"/>
        <w:rPr>
          <w:rFonts w:ascii="Lectura:" w:hAnsi="Lectura:" w:cs="Times New Roman"/>
          <w:b/>
        </w:rPr>
      </w:pPr>
    </w:p>
    <w:sectPr w:rsidR="00DB43B2" w:rsidRPr="00DB43B2" w:rsidSect="007B2FD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893" w:rsidRDefault="00180893" w:rsidP="00FB183F">
      <w:pPr>
        <w:spacing w:after="0" w:line="240" w:lineRule="auto"/>
      </w:pPr>
      <w:r>
        <w:separator/>
      </w:r>
    </w:p>
  </w:endnote>
  <w:endnote w:type="continuationSeparator" w:id="0">
    <w:p w:rsidR="00180893" w:rsidRDefault="00180893" w:rsidP="00FB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ectura: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3627851"/>
      <w:docPartObj>
        <w:docPartGallery w:val="Page Numbers (Bottom of Page)"/>
        <w:docPartUnique/>
      </w:docPartObj>
    </w:sdtPr>
    <w:sdtContent>
      <w:p w:rsidR="00FB183F" w:rsidRDefault="008173F0">
        <w:pPr>
          <w:pStyle w:val="Piedepgina"/>
          <w:jc w:val="right"/>
        </w:pPr>
        <w:r>
          <w:fldChar w:fldCharType="begin"/>
        </w:r>
        <w:r w:rsidR="00FB183F">
          <w:instrText>PAGE   \* MERGEFORMAT</w:instrText>
        </w:r>
        <w:r>
          <w:fldChar w:fldCharType="separate"/>
        </w:r>
        <w:r w:rsidR="00BC1E27">
          <w:rPr>
            <w:noProof/>
          </w:rPr>
          <w:t>1</w:t>
        </w:r>
        <w:r>
          <w:fldChar w:fldCharType="end"/>
        </w:r>
      </w:p>
    </w:sdtContent>
  </w:sdt>
  <w:p w:rsidR="00FB183F" w:rsidRDefault="00FB183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893" w:rsidRDefault="00180893" w:rsidP="00FB183F">
      <w:pPr>
        <w:spacing w:after="0" w:line="240" w:lineRule="auto"/>
      </w:pPr>
      <w:r>
        <w:separator/>
      </w:r>
    </w:p>
  </w:footnote>
  <w:footnote w:type="continuationSeparator" w:id="0">
    <w:p w:rsidR="00180893" w:rsidRDefault="00180893" w:rsidP="00FB1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1A6"/>
      </v:shape>
    </w:pict>
  </w:numPicBullet>
  <w:abstractNum w:abstractNumId="0">
    <w:nsid w:val="48E40CD4"/>
    <w:multiLevelType w:val="hybridMultilevel"/>
    <w:tmpl w:val="A1ACCF4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E53"/>
    <w:rsid w:val="00180893"/>
    <w:rsid w:val="001B01D7"/>
    <w:rsid w:val="002A59D2"/>
    <w:rsid w:val="00335653"/>
    <w:rsid w:val="00340C37"/>
    <w:rsid w:val="00471339"/>
    <w:rsid w:val="00665AB5"/>
    <w:rsid w:val="007B2FD0"/>
    <w:rsid w:val="008173F0"/>
    <w:rsid w:val="008D6B32"/>
    <w:rsid w:val="00986E6B"/>
    <w:rsid w:val="00A57E53"/>
    <w:rsid w:val="00B245B8"/>
    <w:rsid w:val="00B37A81"/>
    <w:rsid w:val="00B63C58"/>
    <w:rsid w:val="00BC1E27"/>
    <w:rsid w:val="00C26464"/>
    <w:rsid w:val="00DB43B2"/>
    <w:rsid w:val="00DB4C9E"/>
    <w:rsid w:val="00E73961"/>
    <w:rsid w:val="00EB06A4"/>
    <w:rsid w:val="00FB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83F"/>
  </w:style>
  <w:style w:type="paragraph" w:styleId="Piedepgina">
    <w:name w:val="footer"/>
    <w:basedOn w:val="Normal"/>
    <w:link w:val="PiedepginaCar"/>
    <w:uiPriority w:val="99"/>
    <w:unhideWhenUsed/>
    <w:rsid w:val="00FB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83F"/>
  </w:style>
  <w:style w:type="paragraph" w:styleId="NormalWeb">
    <w:name w:val="Normal (Web)"/>
    <w:basedOn w:val="Normal"/>
    <w:uiPriority w:val="99"/>
    <w:semiHidden/>
    <w:unhideWhenUsed/>
    <w:rsid w:val="007B2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63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JULIA</cp:lastModifiedBy>
  <cp:revision>8</cp:revision>
  <dcterms:created xsi:type="dcterms:W3CDTF">2016-12-05T10:43:00Z</dcterms:created>
  <dcterms:modified xsi:type="dcterms:W3CDTF">2016-12-05T19:06:00Z</dcterms:modified>
</cp:coreProperties>
</file>