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E2E" w:rsidRDefault="008F21BE" w:rsidP="008F21BE">
      <w:pPr>
        <w:jc w:val="center"/>
      </w:pPr>
      <w:r>
        <w:t>C</w:t>
      </w:r>
      <w:r w:rsidR="004F1E2E">
        <w:t>ompartiendo el caminar de la Asamblea</w:t>
      </w:r>
      <w:r>
        <w:t xml:space="preserve"> provincial</w:t>
      </w:r>
    </w:p>
    <w:p w:rsidR="008F21BE" w:rsidRDefault="008F21BE" w:rsidP="008F21BE">
      <w:pPr>
        <w:jc w:val="center"/>
      </w:pPr>
      <w:r>
        <w:t>Jesucristo Redentor</w:t>
      </w:r>
    </w:p>
    <w:p w:rsidR="00F067C1" w:rsidRDefault="00EC6CAA" w:rsidP="004F1E2E">
      <w:pPr>
        <w:jc w:val="both"/>
      </w:pPr>
      <w:r>
        <w:t xml:space="preserve">El tercer </w:t>
      </w:r>
      <w:r w:rsidR="008F21BE">
        <w:t>día</w:t>
      </w:r>
      <w:r w:rsidR="00F067C1">
        <w:t>, se hizo un cambio en el cronograma y todas nos dispusimos a emprender el ca</w:t>
      </w:r>
      <w:r w:rsidR="008F21BE">
        <w:t xml:space="preserve">mino hacia </w:t>
      </w:r>
      <w:r w:rsidR="00F067C1">
        <w:t>el centro histórico de Lima. Antes de llegar a nuestra meta principal, hicimos la primera parada en el monumento llamado El ojo que llora, que se hizo en memoria de las víctimas del terrorismo en Perú. Monumento diseñado con cientos de piedras de canto de río, simbolizando a las personas fallecidas</w:t>
      </w:r>
      <w:r w:rsidR="00AC4F4E">
        <w:t xml:space="preserve"> en el tiempo del terrorismo</w:t>
      </w:r>
      <w:r w:rsidR="00F067C1">
        <w:t>, que fueron alrededor de 22,000 mil y que nos repiten</w:t>
      </w:r>
      <w:r w:rsidR="00AC4F4E">
        <w:t xml:space="preserve"> con fuerza</w:t>
      </w:r>
      <w:r w:rsidR="00F067C1">
        <w:t xml:space="preserve"> que la violencia, la guerra y el odio no son caminos para transformar el mundo.</w:t>
      </w:r>
    </w:p>
    <w:p w:rsidR="003C3C1E" w:rsidRDefault="00F067C1" w:rsidP="004F1E2E">
      <w:pPr>
        <w:jc w:val="both"/>
      </w:pPr>
      <w:r>
        <w:t xml:space="preserve">En el centro de Lima iniciamos nuestro recorrido visitando la Basílica de las Nazarenas, donde se encuentra la imagen tan venerada por los peruanos, </w:t>
      </w:r>
      <w:r w:rsidR="003B1A0A">
        <w:t xml:space="preserve">la del </w:t>
      </w:r>
      <w:r>
        <w:t>Señor de los Milagros. A unos metros de allí, ingresamos al Santuario de Santa Rosa de Lima y más adelante, al templo de Sa</w:t>
      </w:r>
      <w:r w:rsidR="005F437E">
        <w:t>nto Domingo, en donde vivió el</w:t>
      </w:r>
      <w:r>
        <w:t xml:space="preserve"> religioso lego, Fray Martín de Porres y en </w:t>
      </w:r>
      <w:r w:rsidR="00953E84">
        <w:t xml:space="preserve">el que </w:t>
      </w:r>
      <w:r>
        <w:t>se encuentran sus restos</w:t>
      </w:r>
      <w:r w:rsidR="009863F9">
        <w:t>, junto a los de Santa Rosa y San Juan Macías, grandes santos peruanos.</w:t>
      </w:r>
    </w:p>
    <w:p w:rsidR="009863F9" w:rsidRDefault="00023CCA" w:rsidP="004F1E2E">
      <w:pPr>
        <w:jc w:val="both"/>
      </w:pPr>
      <w:r>
        <w:t>Culminamos nuestro recorrido con la visita a la Basílica de la Merced, en la que después de una visita guiada, nos unimos con una oración de gratitud y plegaria a nuestra Madre de</w:t>
      </w:r>
      <w:r w:rsidR="005F437E">
        <w:t xml:space="preserve"> </w:t>
      </w:r>
      <w:r>
        <w:t xml:space="preserve">la Merced, acogiéndonos </w:t>
      </w:r>
      <w:r w:rsidR="005F437E">
        <w:t>b</w:t>
      </w:r>
      <w:r>
        <w:t>a</w:t>
      </w:r>
      <w:r w:rsidR="005F437E">
        <w:t>jo</w:t>
      </w:r>
      <w:r>
        <w:t xml:space="preserve"> su amparo y protección.</w:t>
      </w:r>
    </w:p>
    <w:p w:rsidR="00023CCA" w:rsidRDefault="00023CCA" w:rsidP="004F1E2E">
      <w:pPr>
        <w:jc w:val="both"/>
      </w:pPr>
      <w:r>
        <w:t>Por último, después de un recorrido br</w:t>
      </w:r>
      <w:r w:rsidR="004F1E2E">
        <w:t>eve por la Catedral de Lima y de haber visitado la Parroquia de Rafael Reátegui, tan conocido y querido por las hermanas de Perú, dimos cierre a este día de gozo y recreación, agra</w:t>
      </w:r>
      <w:r w:rsidR="005F437E">
        <w:t>decidas a Dios, a nuestra Madre,</w:t>
      </w:r>
      <w:r w:rsidR="004F1E2E">
        <w:t xml:space="preserve"> a nuestro gobierno provincial y a todas las hermanas que lo han favorecido.</w:t>
      </w:r>
    </w:p>
    <w:p w:rsidR="00EC6CAA" w:rsidRDefault="00EC6CAA" w:rsidP="004F1E2E">
      <w:pPr>
        <w:jc w:val="both"/>
      </w:pPr>
      <w:r>
        <w:t>El cuarto día comienza la mañana con la celebración de la Epifanía, que nos impulsa a descubrir la manifestación de Dios en la realidad provincial y congregacional.</w:t>
      </w:r>
    </w:p>
    <w:p w:rsidR="00EC6CAA" w:rsidRDefault="008C7C7D" w:rsidP="004F1E2E">
      <w:pPr>
        <w:jc w:val="both"/>
      </w:pPr>
      <w:r>
        <w:t>Continúa la exposición d</w:t>
      </w:r>
      <w:r w:rsidR="00EC6CAA">
        <w:t xml:space="preserve">e las estadísticas </w:t>
      </w:r>
      <w:r>
        <w:t xml:space="preserve">que </w:t>
      </w:r>
      <w:r w:rsidR="00EC6CAA">
        <w:t>nos acerca a la situación actual de la Congregación. Los números no pueden desanimarnos sino impulsarnos a revitalizar el ardor misionero y, sobre todo la pastoral vocacional.</w:t>
      </w:r>
    </w:p>
    <w:p w:rsidR="00EC6CAA" w:rsidRDefault="00EC6CAA" w:rsidP="004F1E2E">
      <w:pPr>
        <w:jc w:val="both"/>
      </w:pPr>
      <w:r>
        <w:t>La participación que se abre en la Asamblea ofrece una gran riqueza para posteriores planteamientos y proyectos.</w:t>
      </w:r>
    </w:p>
    <w:p w:rsidR="00EC6CAA" w:rsidRDefault="00EC6CAA" w:rsidP="004F1E2E">
      <w:pPr>
        <w:jc w:val="both"/>
      </w:pPr>
      <w:r>
        <w:t>En la segunda parte de la mañana, presentó a la asamblea, Sor Elsa Melita, lo referente al proyecto de la mujer y todas las obras y presencias que estamos llevando en nuestra Provincia, como son las Casas de estudiantes</w:t>
      </w:r>
      <w:r w:rsidR="00527A6D">
        <w:t>, con respecto a la promoción integral de la mujer</w:t>
      </w:r>
      <w:r>
        <w:t>.</w:t>
      </w:r>
    </w:p>
    <w:p w:rsidR="00A733E5" w:rsidRDefault="00A733E5" w:rsidP="004F1E2E">
      <w:pPr>
        <w:jc w:val="both"/>
      </w:pPr>
      <w:r>
        <w:t xml:space="preserve">A continuación, Sor Fabiola Jakiwara nos expuso todo el proceso relacionado con la fundación en Cuba. Presenta con detalle y de forma amena la situación social y política del país, así como las consecuencias negativas que esto acarrea al pueblo. </w:t>
      </w:r>
      <w:r w:rsidR="00552369">
        <w:t>Sor Fabiola, junto a las hermanas de las otras dos congregaciones, está haciendo una presencia de merced, en gestos de cercanía, ternura, entrega y servicio redentor, en este pueblo tan desfavorecido.</w:t>
      </w:r>
    </w:p>
    <w:p w:rsidR="00552369" w:rsidRDefault="00552369" w:rsidP="004F1E2E">
      <w:pPr>
        <w:jc w:val="both"/>
      </w:pPr>
      <w:r>
        <w:t>Por la tarde, se nos posibilita la información sobre la trata de personas. Est</w:t>
      </w:r>
      <w:r w:rsidR="00953E84">
        <w:t>á a cargo de la hermana Isabel</w:t>
      </w:r>
      <w:r>
        <w:t>, religiosa del Buen Pastor, que nos presenta la labor que está realizando en varios lugares del Perú, ante la proliferación de una nueva esclavitud, que constituye un grave delito por parte de los que lo practican y/o promueven.</w:t>
      </w:r>
    </w:p>
    <w:p w:rsidR="00AD22CE" w:rsidRDefault="00953E84" w:rsidP="00AD22CE">
      <w:pPr>
        <w:jc w:val="both"/>
      </w:pPr>
      <w:r>
        <w:lastRenderedPageBreak/>
        <w:t>La hna. Isabel</w:t>
      </w:r>
      <w:r w:rsidR="0065432B">
        <w:t xml:space="preserve"> forma parte de una red, que trabaja en la prevención y acogida a las víctimas, a través de diversas obras apostólicas.</w:t>
      </w:r>
      <w:r w:rsidR="00AD22CE" w:rsidRPr="00AD22CE">
        <w:t xml:space="preserve"> </w:t>
      </w:r>
    </w:p>
    <w:p w:rsidR="00AD22CE" w:rsidRDefault="00AD22CE" w:rsidP="00AD22CE">
      <w:pPr>
        <w:jc w:val="both"/>
      </w:pPr>
      <w:r>
        <w:t>Finalizamos esta jornada, agradecidas a Dios y al aporte de cada una de las hermanas que han posibilitado que tengamos un día bien aprovechado.</w:t>
      </w:r>
    </w:p>
    <w:p w:rsidR="00552369" w:rsidRDefault="00552369" w:rsidP="004F1E2E">
      <w:pPr>
        <w:jc w:val="both"/>
      </w:pPr>
      <w:bookmarkStart w:id="0" w:name="_GoBack"/>
      <w:bookmarkEnd w:id="0"/>
    </w:p>
    <w:p w:rsidR="00552369" w:rsidRDefault="00552369" w:rsidP="004F1E2E">
      <w:pPr>
        <w:jc w:val="both"/>
      </w:pPr>
    </w:p>
    <w:sectPr w:rsidR="005523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F6"/>
    <w:rsid w:val="00023CCA"/>
    <w:rsid w:val="00025481"/>
    <w:rsid w:val="00251FA8"/>
    <w:rsid w:val="003B1A0A"/>
    <w:rsid w:val="003C3C1E"/>
    <w:rsid w:val="004F1E2E"/>
    <w:rsid w:val="00527A6D"/>
    <w:rsid w:val="00552369"/>
    <w:rsid w:val="005F437E"/>
    <w:rsid w:val="0065432B"/>
    <w:rsid w:val="006D524C"/>
    <w:rsid w:val="007C20F6"/>
    <w:rsid w:val="007C584A"/>
    <w:rsid w:val="008C7C7D"/>
    <w:rsid w:val="008F21BE"/>
    <w:rsid w:val="00953E84"/>
    <w:rsid w:val="009863F9"/>
    <w:rsid w:val="00A733E5"/>
    <w:rsid w:val="00AC4F4E"/>
    <w:rsid w:val="00AD22CE"/>
    <w:rsid w:val="00CC657D"/>
    <w:rsid w:val="00EC6CAA"/>
    <w:rsid w:val="00F067C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541EF-826C-420C-AD66-49A8CA0B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538</Words>
  <Characters>2960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 Fabiola</dc:creator>
  <cp:keywords/>
  <dc:description/>
  <cp:lastModifiedBy>Sor Fabiola</cp:lastModifiedBy>
  <cp:revision>15</cp:revision>
  <dcterms:created xsi:type="dcterms:W3CDTF">2018-01-06T14:11:00Z</dcterms:created>
  <dcterms:modified xsi:type="dcterms:W3CDTF">2018-01-07T03:08:00Z</dcterms:modified>
</cp:coreProperties>
</file>