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9CD" w:rsidRPr="00FA4C47" w:rsidRDefault="008B49CD" w:rsidP="008B49CD">
      <w:pPr>
        <w:spacing w:after="0"/>
        <w:jc w:val="center"/>
        <w:rPr>
          <w:rFonts w:ascii="Eras Bold ITC" w:hAnsi="Eras Bold ITC"/>
          <w:color w:val="FF0000"/>
          <w:sz w:val="32"/>
          <w:szCs w:val="24"/>
          <w:lang w:val="es-ES_tradnl"/>
        </w:rPr>
      </w:pPr>
      <w:r w:rsidRPr="00FA4C47">
        <w:rPr>
          <w:rFonts w:ascii="Eras Bold ITC" w:hAnsi="Eras Bold ITC"/>
          <w:color w:val="FF0000"/>
          <w:sz w:val="32"/>
          <w:szCs w:val="24"/>
          <w:lang w:val="es-ES_tradnl"/>
        </w:rPr>
        <w:t>Novena, día 6º</w:t>
      </w:r>
    </w:p>
    <w:p w:rsidR="00FC6DCC" w:rsidRPr="00FC6DCC" w:rsidRDefault="00FC6DCC" w:rsidP="00FC6DCC">
      <w:pPr>
        <w:pStyle w:val="Prrafodelista"/>
        <w:ind w:left="709"/>
        <w:jc w:val="both"/>
      </w:pPr>
    </w:p>
    <w:p w:rsidR="00FC6DCC" w:rsidRPr="00FA4C47" w:rsidRDefault="00FA4C47" w:rsidP="00985414">
      <w:pPr>
        <w:pStyle w:val="Prrafodelista"/>
        <w:ind w:left="0"/>
        <w:rPr>
          <w:rFonts w:eastAsia="Calibri" w:cs="Times New Roman"/>
          <w:b/>
          <w:color w:val="C2D69B" w:themeColor="accent3" w:themeTint="99"/>
          <w:sz w:val="28"/>
          <w:szCs w:val="24"/>
        </w:rPr>
      </w:pPr>
      <w:r w:rsidRPr="00FA4C47">
        <w:rPr>
          <w:rFonts w:eastAsia="Calibri" w:cs="Times New Roman"/>
          <w:b/>
          <w:sz w:val="24"/>
          <w:szCs w:val="24"/>
        </w:rPr>
        <w:t xml:space="preserve"> </w:t>
      </w:r>
      <w:r w:rsidRPr="00FA4C47">
        <w:rPr>
          <w:b/>
          <w:sz w:val="28"/>
          <w:szCs w:val="24"/>
        </w:rPr>
        <w:t>DÍA 20:</w:t>
      </w:r>
      <w:r w:rsidRPr="00FA4C47">
        <w:rPr>
          <w:i/>
          <w:sz w:val="28"/>
          <w:szCs w:val="24"/>
        </w:rPr>
        <w:t xml:space="preserve"> </w:t>
      </w:r>
      <w:r w:rsidRPr="00FA4C47">
        <w:rPr>
          <w:rFonts w:eastAsia="Calibri" w:cs="Times New Roman"/>
          <w:b/>
          <w:i/>
          <w:sz w:val="28"/>
          <w:szCs w:val="24"/>
        </w:rPr>
        <w:t>María, modelo de oración redentora</w:t>
      </w:r>
    </w:p>
    <w:p w:rsidR="00B61B60" w:rsidRPr="00FA4C47" w:rsidRDefault="008C603A" w:rsidP="00985414">
      <w:pPr>
        <w:jc w:val="both"/>
        <w:rPr>
          <w:rFonts w:eastAsia="Calibri" w:cs="Times New Roman"/>
          <w:i/>
          <w:sz w:val="24"/>
          <w:szCs w:val="24"/>
        </w:rPr>
      </w:pPr>
      <w:r w:rsidRPr="00FA4C47">
        <w:rPr>
          <w:rFonts w:eastAsia="Calibri" w:cs="Times New Roman"/>
          <w:b/>
          <w:sz w:val="24"/>
          <w:szCs w:val="24"/>
        </w:rPr>
        <w:t xml:space="preserve">Canto de </w:t>
      </w:r>
      <w:r w:rsidR="00682F08" w:rsidRPr="00FA4C47">
        <w:rPr>
          <w:rFonts w:eastAsia="Calibri" w:cs="Times New Roman"/>
          <w:b/>
          <w:sz w:val="24"/>
          <w:szCs w:val="24"/>
        </w:rPr>
        <w:t>Inicio:</w:t>
      </w:r>
      <w:r w:rsidR="00A213DD" w:rsidRPr="00FA4C47">
        <w:rPr>
          <w:rFonts w:eastAsia="Calibri" w:cs="Times New Roman"/>
          <w:b/>
          <w:sz w:val="24"/>
          <w:szCs w:val="24"/>
        </w:rPr>
        <w:t xml:space="preserve"> </w:t>
      </w:r>
      <w:r w:rsidR="00A213DD" w:rsidRPr="00FA4C47">
        <w:rPr>
          <w:rFonts w:eastAsia="Calibri" w:cs="Times New Roman"/>
          <w:i/>
          <w:sz w:val="24"/>
          <w:szCs w:val="24"/>
        </w:rPr>
        <w:t>María de la Merced</w:t>
      </w:r>
    </w:p>
    <w:p w:rsidR="00C80267" w:rsidRPr="00FA4C47" w:rsidRDefault="00985414" w:rsidP="00941328">
      <w:pPr>
        <w:pStyle w:val="Sinespaciado"/>
        <w:jc w:val="both"/>
        <w:rPr>
          <w:sz w:val="24"/>
          <w:szCs w:val="24"/>
        </w:rPr>
      </w:pPr>
      <w:r w:rsidRPr="00FA4C47">
        <w:rPr>
          <w:sz w:val="24"/>
          <w:szCs w:val="24"/>
        </w:rPr>
        <w:t>¡Ven Espíritu Santo! Q</w:t>
      </w:r>
      <w:r w:rsidR="00B61B60" w:rsidRPr="00FA4C47">
        <w:rPr>
          <w:sz w:val="24"/>
          <w:szCs w:val="24"/>
        </w:rPr>
        <w:t>ue como María, nuestro corazón esté abierto al amor del Padre;</w:t>
      </w:r>
      <w:r w:rsidR="00FA4C47">
        <w:rPr>
          <w:sz w:val="24"/>
          <w:szCs w:val="24"/>
        </w:rPr>
        <w:t xml:space="preserve"> </w:t>
      </w:r>
      <w:r w:rsidR="00B61B60" w:rsidRPr="00FA4C47">
        <w:rPr>
          <w:sz w:val="24"/>
          <w:szCs w:val="24"/>
        </w:rPr>
        <w:t>enséñanos a actuar como</w:t>
      </w:r>
      <w:r w:rsidRPr="00FA4C47">
        <w:rPr>
          <w:sz w:val="24"/>
          <w:szCs w:val="24"/>
        </w:rPr>
        <w:t xml:space="preserve"> Jesús, el Hijo. Transfórmanos </w:t>
      </w:r>
      <w:r w:rsidR="00941328" w:rsidRPr="00FA4C47">
        <w:rPr>
          <w:sz w:val="24"/>
          <w:szCs w:val="24"/>
        </w:rPr>
        <w:t>T</w:t>
      </w:r>
      <w:r w:rsidR="00B61B60" w:rsidRPr="00FA4C47">
        <w:rPr>
          <w:sz w:val="24"/>
          <w:szCs w:val="24"/>
        </w:rPr>
        <w:t>ú que conoces lo más profundo de nosotros mismos, Tú, que eres más íntimo que nuestra propia intimidad. Enséñanos a guardar silencio no sólo por fuera, sino en lo más hondo del corazón y de la mente, en todo nuestro ser</w:t>
      </w:r>
      <w:r w:rsidR="00941328" w:rsidRPr="00FA4C47">
        <w:rPr>
          <w:sz w:val="24"/>
          <w:szCs w:val="24"/>
        </w:rPr>
        <w:t xml:space="preserve"> para que se active nuestra disponibilidad para colaborar en la obra redentora de Jesús</w:t>
      </w:r>
      <w:r w:rsidR="00B61B60" w:rsidRPr="00FA4C47">
        <w:rPr>
          <w:sz w:val="24"/>
          <w:szCs w:val="24"/>
        </w:rPr>
        <w:t>. Ilumínanos, condúcenos hasta la zona más profunda don</w:t>
      </w:r>
      <w:r w:rsidR="00941328" w:rsidRPr="00FA4C47">
        <w:rPr>
          <w:sz w:val="24"/>
          <w:szCs w:val="24"/>
        </w:rPr>
        <w:t>d</w:t>
      </w:r>
      <w:r w:rsidR="00B61B60" w:rsidRPr="00FA4C47">
        <w:rPr>
          <w:sz w:val="24"/>
          <w:szCs w:val="24"/>
        </w:rPr>
        <w:t xml:space="preserve">e </w:t>
      </w:r>
      <w:r w:rsidR="00941328" w:rsidRPr="00FA4C47">
        <w:rPr>
          <w:sz w:val="24"/>
          <w:szCs w:val="24"/>
        </w:rPr>
        <w:t>T</w:t>
      </w:r>
      <w:r w:rsidR="00B61B60" w:rsidRPr="00FA4C47">
        <w:rPr>
          <w:sz w:val="24"/>
          <w:szCs w:val="24"/>
        </w:rPr>
        <w:t>ú ha</w:t>
      </w:r>
      <w:r w:rsidR="00941328" w:rsidRPr="00FA4C47">
        <w:rPr>
          <w:sz w:val="24"/>
          <w:szCs w:val="24"/>
        </w:rPr>
        <w:t>bitas y enséñanos lo que Tú quieres que aprendamos</w:t>
      </w:r>
      <w:r w:rsidR="00C80267" w:rsidRPr="00FA4C47">
        <w:rPr>
          <w:sz w:val="24"/>
          <w:szCs w:val="24"/>
        </w:rPr>
        <w:t xml:space="preserve">, </w:t>
      </w:r>
      <w:r w:rsidR="00941328" w:rsidRPr="00FA4C47">
        <w:rPr>
          <w:sz w:val="24"/>
          <w:szCs w:val="24"/>
        </w:rPr>
        <w:t>así como lo hizo María, que puso su vida entera a tu disposición</w:t>
      </w:r>
      <w:r w:rsidR="00C80267" w:rsidRPr="00FA4C47">
        <w:rPr>
          <w:sz w:val="24"/>
          <w:szCs w:val="24"/>
        </w:rPr>
        <w:t>.</w:t>
      </w:r>
    </w:p>
    <w:p w:rsidR="00C80267" w:rsidRPr="00FA4C47" w:rsidRDefault="00C80267" w:rsidP="00941328">
      <w:pPr>
        <w:pStyle w:val="Sinespaciado"/>
        <w:jc w:val="both"/>
        <w:rPr>
          <w:sz w:val="24"/>
          <w:szCs w:val="24"/>
        </w:rPr>
      </w:pPr>
    </w:p>
    <w:p w:rsidR="00812E29" w:rsidRPr="00FA4C47" w:rsidRDefault="00C80267" w:rsidP="00985414">
      <w:pPr>
        <w:jc w:val="both"/>
        <w:rPr>
          <w:i/>
          <w:sz w:val="24"/>
          <w:szCs w:val="24"/>
        </w:rPr>
      </w:pPr>
      <w:r w:rsidRPr="00FA4C47">
        <w:rPr>
          <w:b/>
          <w:sz w:val="24"/>
          <w:szCs w:val="24"/>
        </w:rPr>
        <w:t>Canto:</w:t>
      </w:r>
      <w:r w:rsidRPr="00FA4C47">
        <w:rPr>
          <w:sz w:val="24"/>
          <w:szCs w:val="24"/>
        </w:rPr>
        <w:t xml:space="preserve"> </w:t>
      </w:r>
      <w:r w:rsidRPr="00FA4C47">
        <w:rPr>
          <w:i/>
          <w:sz w:val="24"/>
          <w:szCs w:val="24"/>
        </w:rPr>
        <w:t>E</w:t>
      </w:r>
      <w:r w:rsidR="00A213DD" w:rsidRPr="00FA4C47">
        <w:rPr>
          <w:i/>
          <w:sz w:val="24"/>
          <w:szCs w:val="24"/>
        </w:rPr>
        <w:t>res María el amor</w:t>
      </w:r>
    </w:p>
    <w:p w:rsidR="00BF63E2" w:rsidRDefault="00BF63E2" w:rsidP="00985414">
      <w:pPr>
        <w:jc w:val="both"/>
        <w:rPr>
          <w:sz w:val="24"/>
          <w:szCs w:val="24"/>
        </w:rPr>
      </w:pPr>
      <w:proofErr w:type="gramStart"/>
      <w:r w:rsidRPr="00FA4C47">
        <w:rPr>
          <w:b/>
          <w:sz w:val="24"/>
          <w:szCs w:val="24"/>
        </w:rPr>
        <w:t>Lectura</w:t>
      </w:r>
      <w:r w:rsidR="00DB3502" w:rsidRPr="00FA4C47">
        <w:rPr>
          <w:sz w:val="24"/>
          <w:szCs w:val="24"/>
        </w:rPr>
        <w:t xml:space="preserve"> </w:t>
      </w:r>
      <w:r w:rsidRPr="00B92B2E">
        <w:rPr>
          <w:color w:val="365F91" w:themeColor="accent1" w:themeShade="BF"/>
          <w:sz w:val="24"/>
          <w:szCs w:val="24"/>
        </w:rPr>
        <w:t xml:space="preserve"> </w:t>
      </w:r>
      <w:r w:rsidR="00B92B2E">
        <w:rPr>
          <w:color w:val="365F91" w:themeColor="accent1" w:themeShade="BF"/>
          <w:sz w:val="24"/>
          <w:szCs w:val="24"/>
        </w:rPr>
        <w:t>(</w:t>
      </w:r>
      <w:proofErr w:type="gramEnd"/>
      <w:r w:rsidR="00B92B2E">
        <w:rPr>
          <w:color w:val="365F91" w:themeColor="accent1" w:themeShade="BF"/>
          <w:sz w:val="24"/>
          <w:szCs w:val="24"/>
        </w:rPr>
        <w:t xml:space="preserve">Leer </w:t>
      </w:r>
      <w:r w:rsidRPr="00B92B2E">
        <w:rPr>
          <w:color w:val="365F91" w:themeColor="accent1" w:themeShade="BF"/>
          <w:sz w:val="24"/>
          <w:szCs w:val="24"/>
        </w:rPr>
        <w:t>pausada</w:t>
      </w:r>
      <w:r w:rsidR="00B92B2E">
        <w:rPr>
          <w:color w:val="365F91" w:themeColor="accent1" w:themeShade="BF"/>
          <w:sz w:val="24"/>
          <w:szCs w:val="24"/>
        </w:rPr>
        <w:t>mente</w:t>
      </w:r>
      <w:r w:rsidRPr="00B92B2E">
        <w:rPr>
          <w:color w:val="365F91" w:themeColor="accent1" w:themeShade="BF"/>
          <w:sz w:val="24"/>
          <w:szCs w:val="24"/>
        </w:rPr>
        <w:t xml:space="preserve"> entre dos lectoras</w:t>
      </w:r>
      <w:r w:rsidR="00B92B2E">
        <w:rPr>
          <w:color w:val="365F91" w:themeColor="accent1" w:themeShade="BF"/>
          <w:sz w:val="24"/>
          <w:szCs w:val="24"/>
        </w:rPr>
        <w:t>)</w:t>
      </w:r>
    </w:p>
    <w:p w:rsidR="00812E29" w:rsidRPr="00FA4C47" w:rsidRDefault="00BB238F" w:rsidP="00BF63E2">
      <w:pPr>
        <w:pStyle w:val="Prrafodelista"/>
        <w:numPr>
          <w:ilvl w:val="0"/>
          <w:numId w:val="3"/>
        </w:numPr>
        <w:jc w:val="both"/>
        <w:rPr>
          <w:sz w:val="24"/>
          <w:szCs w:val="24"/>
        </w:rPr>
      </w:pPr>
      <w:r w:rsidRPr="00FA4C47">
        <w:rPr>
          <w:sz w:val="24"/>
          <w:szCs w:val="24"/>
        </w:rPr>
        <w:t>“Meditaba todas estas cosas en su corazón”</w:t>
      </w:r>
      <w:r w:rsidR="00D1591C" w:rsidRPr="00FA4C47">
        <w:rPr>
          <w:sz w:val="24"/>
          <w:szCs w:val="24"/>
        </w:rPr>
        <w:t>,</w:t>
      </w:r>
      <w:r w:rsidR="00682F08" w:rsidRPr="00FA4C47">
        <w:rPr>
          <w:sz w:val="24"/>
          <w:szCs w:val="24"/>
        </w:rPr>
        <w:t xml:space="preserve"> </w:t>
      </w:r>
      <w:r w:rsidR="00FC7135" w:rsidRPr="00FA4C47">
        <w:rPr>
          <w:sz w:val="24"/>
          <w:szCs w:val="24"/>
        </w:rPr>
        <w:t>”</w:t>
      </w:r>
      <w:r w:rsidR="00D1591C" w:rsidRPr="00FA4C47">
        <w:rPr>
          <w:sz w:val="24"/>
          <w:szCs w:val="24"/>
        </w:rPr>
        <w:t xml:space="preserve"> Dichosos los que </w:t>
      </w:r>
      <w:r w:rsidR="00FC7135" w:rsidRPr="00FA4C47">
        <w:rPr>
          <w:sz w:val="24"/>
          <w:szCs w:val="24"/>
        </w:rPr>
        <w:t>oyen</w:t>
      </w:r>
      <w:r w:rsidR="00D1591C" w:rsidRPr="00FA4C47">
        <w:rPr>
          <w:sz w:val="24"/>
          <w:szCs w:val="24"/>
        </w:rPr>
        <w:t xml:space="preserve"> la Palabra de Dios y la cumplen</w:t>
      </w:r>
      <w:r w:rsidR="00FC7135" w:rsidRPr="00FA4C47">
        <w:rPr>
          <w:sz w:val="24"/>
          <w:szCs w:val="24"/>
        </w:rPr>
        <w:t>” Esta manera de ponerse en sintonía con Dios nos revela un vínculo no sólo de la carne, sino también una unidad del espíritu que se forma de la observancia de la Palabra de Dios.  Jesús da sentido nuevo a todo lo humano, a las relaciones, a las finalidades y tareas asignadas a cada persona. También la fraternidad es distinta a la fraternidad de la carne, tiene significado nuevo, una misión junto al Hijo. “No tienen vino”. Va al encuentro de las necesidades del ser humano, intercede</w:t>
      </w:r>
      <w:r w:rsidR="00682F08" w:rsidRPr="00FA4C47">
        <w:rPr>
          <w:sz w:val="24"/>
          <w:szCs w:val="24"/>
        </w:rPr>
        <w:t>, socorre la desventura humana. “Hagan lo que él les diga” indica lo que debe hacerse, contribuye a suscitar la fe de los discípulos.</w:t>
      </w:r>
    </w:p>
    <w:p w:rsidR="00682F08" w:rsidRPr="00FA4C47" w:rsidRDefault="00682F08" w:rsidP="00812E29">
      <w:pPr>
        <w:pStyle w:val="Prrafodelista"/>
        <w:jc w:val="both"/>
        <w:rPr>
          <w:sz w:val="24"/>
          <w:szCs w:val="24"/>
        </w:rPr>
      </w:pPr>
    </w:p>
    <w:p w:rsidR="00812E29" w:rsidRPr="00FA4C47" w:rsidRDefault="00812E29" w:rsidP="008C4D44">
      <w:pPr>
        <w:pStyle w:val="Prrafodelista"/>
        <w:numPr>
          <w:ilvl w:val="0"/>
          <w:numId w:val="3"/>
        </w:numPr>
        <w:rPr>
          <w:sz w:val="24"/>
          <w:szCs w:val="24"/>
        </w:rPr>
      </w:pPr>
      <w:r w:rsidRPr="00FA4C47">
        <w:rPr>
          <w:sz w:val="24"/>
          <w:szCs w:val="24"/>
        </w:rPr>
        <w:t>María recapitula en sí los principales misterios de la fe.</w:t>
      </w:r>
    </w:p>
    <w:p w:rsidR="00812E29" w:rsidRPr="00FA4C47" w:rsidRDefault="00812E29" w:rsidP="00985414">
      <w:pPr>
        <w:pStyle w:val="Prrafodelista"/>
        <w:ind w:left="360"/>
        <w:jc w:val="both"/>
        <w:rPr>
          <w:sz w:val="24"/>
          <w:szCs w:val="24"/>
        </w:rPr>
      </w:pPr>
      <w:r w:rsidRPr="00FA4C47">
        <w:rPr>
          <w:sz w:val="24"/>
          <w:szCs w:val="24"/>
        </w:rPr>
        <w:t>En ella resplandece una imagen del hombre nuevo y reconciliado.</w:t>
      </w:r>
    </w:p>
    <w:p w:rsidR="00812E29" w:rsidRPr="00FA4C47" w:rsidRDefault="00812E29" w:rsidP="00985414">
      <w:pPr>
        <w:pStyle w:val="Prrafodelista"/>
        <w:ind w:left="360"/>
        <w:jc w:val="both"/>
        <w:rPr>
          <w:sz w:val="24"/>
          <w:szCs w:val="24"/>
        </w:rPr>
      </w:pPr>
      <w:r w:rsidRPr="00FA4C47">
        <w:rPr>
          <w:sz w:val="24"/>
          <w:szCs w:val="24"/>
        </w:rPr>
        <w:t>María nos muestra que el evangelio de la misericordia divina en Jesucristo es lo mejor que nos puede decir y lo mejor que podemos escuchar y lo más bello que puede existir, porque es capaz de transformarnos. Una misericordia que nos ha sido regalada y que debemos regalar a otros.</w:t>
      </w:r>
    </w:p>
    <w:p w:rsidR="00B61F85" w:rsidRPr="00B92B2E" w:rsidRDefault="008C4D44" w:rsidP="00941328">
      <w:pPr>
        <w:pStyle w:val="Sinespaciado"/>
        <w:jc w:val="both"/>
        <w:rPr>
          <w:i/>
          <w:color w:val="365F91" w:themeColor="accent1" w:themeShade="BF"/>
          <w:sz w:val="24"/>
          <w:szCs w:val="24"/>
        </w:rPr>
      </w:pPr>
      <w:r w:rsidRPr="00B92B2E">
        <w:rPr>
          <w:i/>
          <w:color w:val="365F91" w:themeColor="accent1" w:themeShade="BF"/>
          <w:sz w:val="24"/>
          <w:szCs w:val="24"/>
        </w:rPr>
        <w:t>Algunos minutos de s</w:t>
      </w:r>
      <w:r w:rsidR="00BF63E2" w:rsidRPr="00B92B2E">
        <w:rPr>
          <w:i/>
          <w:color w:val="365F91" w:themeColor="accent1" w:themeShade="BF"/>
          <w:sz w:val="24"/>
          <w:szCs w:val="24"/>
        </w:rPr>
        <w:t>ilencio orante con música de fondo</w:t>
      </w:r>
      <w:r w:rsidRPr="00B92B2E">
        <w:rPr>
          <w:i/>
          <w:color w:val="365F91" w:themeColor="accent1" w:themeShade="BF"/>
          <w:sz w:val="24"/>
          <w:szCs w:val="24"/>
        </w:rPr>
        <w:t xml:space="preserve">, luego continúan las dos lectoras: </w:t>
      </w:r>
    </w:p>
    <w:p w:rsidR="00B61F85" w:rsidRPr="00FA4C47" w:rsidRDefault="00B61F85" w:rsidP="00941328">
      <w:pPr>
        <w:pStyle w:val="Sinespaciado"/>
        <w:jc w:val="both"/>
        <w:rPr>
          <w:sz w:val="24"/>
          <w:szCs w:val="24"/>
        </w:rPr>
      </w:pPr>
    </w:p>
    <w:p w:rsidR="00B61F85" w:rsidRPr="00FA4C47" w:rsidRDefault="00B61F85" w:rsidP="00941328">
      <w:pPr>
        <w:pStyle w:val="Sinespaciado"/>
        <w:jc w:val="both"/>
        <w:rPr>
          <w:sz w:val="24"/>
          <w:szCs w:val="24"/>
        </w:rPr>
      </w:pPr>
      <w:r w:rsidRPr="00FA4C47">
        <w:rPr>
          <w:sz w:val="24"/>
          <w:szCs w:val="24"/>
        </w:rPr>
        <w:t>El Señor me libró de todas mis ansias.</w:t>
      </w:r>
    </w:p>
    <w:p w:rsidR="006A773E" w:rsidRPr="00FA4C47" w:rsidRDefault="006A773E" w:rsidP="00941328">
      <w:pPr>
        <w:pStyle w:val="Sinespaciado"/>
        <w:jc w:val="both"/>
        <w:rPr>
          <w:sz w:val="24"/>
          <w:szCs w:val="24"/>
        </w:rPr>
        <w:sectPr w:rsidR="006A773E" w:rsidRPr="00FA4C47" w:rsidSect="00FA4C47">
          <w:pgSz w:w="11906" w:h="16838"/>
          <w:pgMar w:top="1417" w:right="1134" w:bottom="1134" w:left="1134" w:header="708" w:footer="708" w:gutter="0"/>
          <w:cols w:space="708"/>
          <w:docGrid w:linePitch="360"/>
        </w:sectPr>
      </w:pPr>
    </w:p>
    <w:p w:rsidR="00B61F85" w:rsidRPr="00FA4C47" w:rsidRDefault="00B61F85" w:rsidP="00941328">
      <w:pPr>
        <w:pStyle w:val="Sinespaciado"/>
        <w:jc w:val="both"/>
        <w:rPr>
          <w:sz w:val="24"/>
          <w:szCs w:val="24"/>
        </w:rPr>
      </w:pPr>
      <w:r w:rsidRPr="00FA4C47">
        <w:rPr>
          <w:sz w:val="24"/>
          <w:szCs w:val="24"/>
        </w:rPr>
        <w:t>Bendigo al Señor en todo momento.</w:t>
      </w:r>
    </w:p>
    <w:p w:rsidR="00B61F85" w:rsidRPr="00FA4C47" w:rsidRDefault="00B61F85" w:rsidP="00941328">
      <w:pPr>
        <w:pStyle w:val="Sinespaciado"/>
        <w:jc w:val="both"/>
        <w:rPr>
          <w:sz w:val="24"/>
          <w:szCs w:val="24"/>
        </w:rPr>
      </w:pPr>
      <w:r w:rsidRPr="00FA4C47">
        <w:rPr>
          <w:sz w:val="24"/>
          <w:szCs w:val="24"/>
        </w:rPr>
        <w:t>Su a</w:t>
      </w:r>
      <w:r w:rsidR="00682F08" w:rsidRPr="00FA4C47">
        <w:rPr>
          <w:sz w:val="24"/>
          <w:szCs w:val="24"/>
        </w:rPr>
        <w:t>labanza está siempre en mi boca</w:t>
      </w:r>
      <w:r w:rsidRPr="00FA4C47">
        <w:rPr>
          <w:sz w:val="24"/>
          <w:szCs w:val="24"/>
        </w:rPr>
        <w:t>;</w:t>
      </w:r>
    </w:p>
    <w:p w:rsidR="00B61F85" w:rsidRPr="00FA4C47" w:rsidRDefault="00682F08" w:rsidP="00941328">
      <w:pPr>
        <w:pStyle w:val="Sinespaciado"/>
        <w:jc w:val="both"/>
        <w:rPr>
          <w:sz w:val="24"/>
          <w:szCs w:val="24"/>
        </w:rPr>
      </w:pPr>
      <w:proofErr w:type="gramStart"/>
      <w:r w:rsidRPr="00FA4C47">
        <w:rPr>
          <w:sz w:val="24"/>
          <w:szCs w:val="24"/>
        </w:rPr>
        <w:t>m</w:t>
      </w:r>
      <w:r w:rsidR="00B61F85" w:rsidRPr="00FA4C47">
        <w:rPr>
          <w:sz w:val="24"/>
          <w:szCs w:val="24"/>
        </w:rPr>
        <w:t>i</w:t>
      </w:r>
      <w:proofErr w:type="gramEnd"/>
      <w:r w:rsidR="00B61F85" w:rsidRPr="00FA4C47">
        <w:rPr>
          <w:sz w:val="24"/>
          <w:szCs w:val="24"/>
        </w:rPr>
        <w:t xml:space="preserve"> alma se gloría en el Señor: </w:t>
      </w:r>
    </w:p>
    <w:p w:rsidR="00B61F85" w:rsidRPr="00FA4C47" w:rsidRDefault="00B61F85" w:rsidP="00941328">
      <w:pPr>
        <w:pStyle w:val="Sinespaciado"/>
        <w:jc w:val="both"/>
        <w:rPr>
          <w:sz w:val="24"/>
          <w:szCs w:val="24"/>
        </w:rPr>
      </w:pPr>
      <w:r w:rsidRPr="00FA4C47">
        <w:rPr>
          <w:sz w:val="24"/>
          <w:szCs w:val="24"/>
        </w:rPr>
        <w:t>Que los humildes lo escuchen y se alegren</w:t>
      </w:r>
      <w:r w:rsidR="00CB40D2" w:rsidRPr="00FA4C47">
        <w:rPr>
          <w:sz w:val="24"/>
          <w:szCs w:val="24"/>
        </w:rPr>
        <w:t>.</w:t>
      </w:r>
    </w:p>
    <w:p w:rsidR="00CB40D2" w:rsidRPr="00FA4C47" w:rsidRDefault="00CB40D2" w:rsidP="00941328">
      <w:pPr>
        <w:pStyle w:val="Sinespaciado"/>
        <w:jc w:val="both"/>
        <w:rPr>
          <w:sz w:val="24"/>
          <w:szCs w:val="24"/>
        </w:rPr>
      </w:pPr>
      <w:r w:rsidRPr="00FA4C47">
        <w:rPr>
          <w:sz w:val="24"/>
          <w:szCs w:val="24"/>
        </w:rPr>
        <w:t>Proclamen conmigo la grandeza del Señor,</w:t>
      </w:r>
    </w:p>
    <w:p w:rsidR="00CB40D2" w:rsidRPr="00FA4C47" w:rsidRDefault="00CB40D2" w:rsidP="00941328">
      <w:pPr>
        <w:pStyle w:val="Sinespaciado"/>
        <w:jc w:val="both"/>
        <w:rPr>
          <w:sz w:val="24"/>
          <w:szCs w:val="24"/>
        </w:rPr>
      </w:pPr>
      <w:r w:rsidRPr="00FA4C47">
        <w:rPr>
          <w:sz w:val="24"/>
          <w:szCs w:val="24"/>
        </w:rPr>
        <w:t>Ensalcemos juntos su nombre.</w:t>
      </w:r>
    </w:p>
    <w:p w:rsidR="00CB40D2" w:rsidRPr="00FA4C47" w:rsidRDefault="00CB40D2" w:rsidP="00941328">
      <w:pPr>
        <w:pStyle w:val="Sinespaciado"/>
        <w:jc w:val="both"/>
        <w:rPr>
          <w:sz w:val="24"/>
          <w:szCs w:val="24"/>
        </w:rPr>
      </w:pPr>
      <w:r w:rsidRPr="00FA4C47">
        <w:rPr>
          <w:sz w:val="24"/>
          <w:szCs w:val="24"/>
        </w:rPr>
        <w:t>Yo consulté al Señor, y me respondió,</w:t>
      </w:r>
    </w:p>
    <w:p w:rsidR="00CB40D2" w:rsidRPr="00FA4C47" w:rsidRDefault="008C4D44" w:rsidP="00941328">
      <w:pPr>
        <w:pStyle w:val="Sinespaciado"/>
        <w:jc w:val="both"/>
        <w:rPr>
          <w:sz w:val="24"/>
          <w:szCs w:val="24"/>
        </w:rPr>
      </w:pPr>
      <w:proofErr w:type="gramStart"/>
      <w:r w:rsidRPr="00FA4C47">
        <w:rPr>
          <w:sz w:val="24"/>
          <w:szCs w:val="24"/>
        </w:rPr>
        <w:t>m</w:t>
      </w:r>
      <w:r w:rsidR="00CB40D2" w:rsidRPr="00FA4C47">
        <w:rPr>
          <w:sz w:val="24"/>
          <w:szCs w:val="24"/>
        </w:rPr>
        <w:t>e</w:t>
      </w:r>
      <w:proofErr w:type="gramEnd"/>
      <w:r w:rsidR="00CB40D2" w:rsidRPr="00FA4C47">
        <w:rPr>
          <w:sz w:val="24"/>
          <w:szCs w:val="24"/>
        </w:rPr>
        <w:t xml:space="preserve"> libró de todas mis ansias.</w:t>
      </w:r>
    </w:p>
    <w:p w:rsidR="00CB40D2" w:rsidRPr="00FA4C47" w:rsidRDefault="00CB40D2" w:rsidP="00941328">
      <w:pPr>
        <w:pStyle w:val="Sinespaciado"/>
        <w:jc w:val="both"/>
        <w:rPr>
          <w:sz w:val="24"/>
          <w:szCs w:val="24"/>
        </w:rPr>
      </w:pPr>
      <w:r w:rsidRPr="00FA4C47">
        <w:rPr>
          <w:sz w:val="24"/>
          <w:szCs w:val="24"/>
        </w:rPr>
        <w:t>Contémplenlo, y quedarán radiantes,</w:t>
      </w:r>
    </w:p>
    <w:p w:rsidR="00CB40D2" w:rsidRPr="00FA4C47" w:rsidRDefault="008C4D44" w:rsidP="00941328">
      <w:pPr>
        <w:pStyle w:val="Sinespaciado"/>
        <w:jc w:val="both"/>
        <w:rPr>
          <w:sz w:val="24"/>
          <w:szCs w:val="24"/>
        </w:rPr>
      </w:pPr>
      <w:proofErr w:type="gramStart"/>
      <w:r w:rsidRPr="00FA4C47">
        <w:rPr>
          <w:sz w:val="24"/>
          <w:szCs w:val="24"/>
        </w:rPr>
        <w:t>s</w:t>
      </w:r>
      <w:r w:rsidR="00CB40D2" w:rsidRPr="00FA4C47">
        <w:rPr>
          <w:sz w:val="24"/>
          <w:szCs w:val="24"/>
        </w:rPr>
        <w:t>u</w:t>
      </w:r>
      <w:proofErr w:type="gramEnd"/>
      <w:r w:rsidR="00CB40D2" w:rsidRPr="00FA4C47">
        <w:rPr>
          <w:sz w:val="24"/>
          <w:szCs w:val="24"/>
        </w:rPr>
        <w:t xml:space="preserve"> rostro no se avergonzará.</w:t>
      </w:r>
    </w:p>
    <w:p w:rsidR="00CB40D2" w:rsidRPr="00FA4C47" w:rsidRDefault="00CB40D2" w:rsidP="00941328">
      <w:pPr>
        <w:pStyle w:val="Sinespaciado"/>
        <w:jc w:val="both"/>
        <w:rPr>
          <w:sz w:val="24"/>
          <w:szCs w:val="24"/>
        </w:rPr>
      </w:pPr>
      <w:r w:rsidRPr="00FA4C47">
        <w:rPr>
          <w:sz w:val="24"/>
          <w:szCs w:val="24"/>
        </w:rPr>
        <w:t>Si el afligido invoca al Señor, él lo escucha</w:t>
      </w:r>
    </w:p>
    <w:p w:rsidR="00CB40D2" w:rsidRPr="00FA4C47" w:rsidRDefault="008C4D44" w:rsidP="00941328">
      <w:pPr>
        <w:pStyle w:val="Sinespaciado"/>
        <w:jc w:val="both"/>
        <w:rPr>
          <w:sz w:val="24"/>
          <w:szCs w:val="24"/>
        </w:rPr>
      </w:pPr>
      <w:proofErr w:type="gramStart"/>
      <w:r w:rsidRPr="00FA4C47">
        <w:rPr>
          <w:sz w:val="24"/>
          <w:szCs w:val="24"/>
        </w:rPr>
        <w:t>y</w:t>
      </w:r>
      <w:proofErr w:type="gramEnd"/>
      <w:r w:rsidR="00CB40D2" w:rsidRPr="00FA4C47">
        <w:rPr>
          <w:sz w:val="24"/>
          <w:szCs w:val="24"/>
        </w:rPr>
        <w:t xml:space="preserve"> lo salva de sus angustias.</w:t>
      </w:r>
    </w:p>
    <w:p w:rsidR="00CB40D2" w:rsidRPr="00FA4C47" w:rsidRDefault="00CB40D2" w:rsidP="00941328">
      <w:pPr>
        <w:pStyle w:val="Sinespaciado"/>
        <w:jc w:val="both"/>
        <w:rPr>
          <w:sz w:val="24"/>
          <w:szCs w:val="24"/>
        </w:rPr>
      </w:pPr>
      <w:r w:rsidRPr="00FA4C47">
        <w:rPr>
          <w:sz w:val="24"/>
          <w:szCs w:val="24"/>
        </w:rPr>
        <w:t xml:space="preserve">El </w:t>
      </w:r>
      <w:r w:rsidR="006A773E" w:rsidRPr="00FA4C47">
        <w:rPr>
          <w:sz w:val="24"/>
          <w:szCs w:val="24"/>
        </w:rPr>
        <w:t>á</w:t>
      </w:r>
      <w:r w:rsidRPr="00FA4C47">
        <w:rPr>
          <w:sz w:val="24"/>
          <w:szCs w:val="24"/>
        </w:rPr>
        <w:t>ngel del Señor acampa</w:t>
      </w:r>
    </w:p>
    <w:p w:rsidR="00CB40D2" w:rsidRPr="00FA4C47" w:rsidRDefault="00CB40D2" w:rsidP="00941328">
      <w:pPr>
        <w:pStyle w:val="Sinespaciado"/>
        <w:jc w:val="both"/>
        <w:rPr>
          <w:sz w:val="24"/>
          <w:szCs w:val="24"/>
        </w:rPr>
      </w:pPr>
      <w:proofErr w:type="gramStart"/>
      <w:r w:rsidRPr="00FA4C47">
        <w:rPr>
          <w:sz w:val="24"/>
          <w:szCs w:val="24"/>
        </w:rPr>
        <w:t>en</w:t>
      </w:r>
      <w:proofErr w:type="gramEnd"/>
      <w:r w:rsidRPr="00FA4C47">
        <w:rPr>
          <w:sz w:val="24"/>
          <w:szCs w:val="24"/>
        </w:rPr>
        <w:t xml:space="preserve"> torno</w:t>
      </w:r>
      <w:r w:rsidR="00B92189" w:rsidRPr="00FA4C47">
        <w:rPr>
          <w:sz w:val="24"/>
          <w:szCs w:val="24"/>
        </w:rPr>
        <w:t xml:space="preserve"> a sus fieles y los protege.</w:t>
      </w:r>
    </w:p>
    <w:p w:rsidR="00B92189" w:rsidRPr="00FA4C47" w:rsidRDefault="00B92189" w:rsidP="00941328">
      <w:pPr>
        <w:pStyle w:val="Sinespaciado"/>
        <w:jc w:val="both"/>
        <w:rPr>
          <w:sz w:val="24"/>
          <w:szCs w:val="24"/>
        </w:rPr>
      </w:pPr>
      <w:r w:rsidRPr="00FA4C47">
        <w:rPr>
          <w:sz w:val="24"/>
          <w:szCs w:val="24"/>
        </w:rPr>
        <w:t>Gusten y vean qué bueno es el Señor,</w:t>
      </w:r>
    </w:p>
    <w:p w:rsidR="00B92189" w:rsidRPr="00FA4C47" w:rsidRDefault="007A7F75" w:rsidP="00941328">
      <w:pPr>
        <w:pStyle w:val="Sinespaciado"/>
        <w:jc w:val="both"/>
        <w:rPr>
          <w:sz w:val="24"/>
          <w:szCs w:val="24"/>
        </w:rPr>
      </w:pPr>
      <w:proofErr w:type="gramStart"/>
      <w:r w:rsidRPr="00FA4C47">
        <w:rPr>
          <w:sz w:val="24"/>
          <w:szCs w:val="24"/>
        </w:rPr>
        <w:t>d</w:t>
      </w:r>
      <w:r w:rsidR="00B92189" w:rsidRPr="00FA4C47">
        <w:rPr>
          <w:sz w:val="24"/>
          <w:szCs w:val="24"/>
        </w:rPr>
        <w:t>ichoso</w:t>
      </w:r>
      <w:proofErr w:type="gramEnd"/>
      <w:r w:rsidR="00B92189" w:rsidRPr="00FA4C47">
        <w:rPr>
          <w:sz w:val="24"/>
          <w:szCs w:val="24"/>
        </w:rPr>
        <w:t xml:space="preserve"> el que se acoge a él</w:t>
      </w:r>
      <w:r w:rsidRPr="00FA4C47">
        <w:rPr>
          <w:sz w:val="24"/>
          <w:szCs w:val="24"/>
        </w:rPr>
        <w:t>.</w:t>
      </w:r>
    </w:p>
    <w:p w:rsidR="006A773E" w:rsidRPr="00FA4C47" w:rsidRDefault="006A773E" w:rsidP="00941328">
      <w:pPr>
        <w:pStyle w:val="Sinespaciado"/>
        <w:jc w:val="both"/>
        <w:rPr>
          <w:sz w:val="24"/>
          <w:szCs w:val="24"/>
        </w:rPr>
        <w:sectPr w:rsidR="006A773E" w:rsidRPr="00FA4C47" w:rsidSect="00FA4C47">
          <w:type w:val="continuous"/>
          <w:pgSz w:w="11906" w:h="16838"/>
          <w:pgMar w:top="1417" w:right="1134" w:bottom="1134" w:left="1134" w:header="708" w:footer="708" w:gutter="0"/>
          <w:cols w:num="2" w:space="708"/>
          <w:docGrid w:linePitch="360"/>
        </w:sectPr>
      </w:pPr>
    </w:p>
    <w:p w:rsidR="0082187E" w:rsidRPr="00FA4C47" w:rsidRDefault="0082187E" w:rsidP="00941328">
      <w:pPr>
        <w:pStyle w:val="Sinespaciado"/>
        <w:jc w:val="both"/>
        <w:rPr>
          <w:sz w:val="24"/>
          <w:szCs w:val="24"/>
        </w:rPr>
      </w:pPr>
    </w:p>
    <w:p w:rsidR="00BF63E2" w:rsidRPr="00FA4C47" w:rsidRDefault="00E63BFE" w:rsidP="00812E29">
      <w:pPr>
        <w:pStyle w:val="Sinespaciado"/>
        <w:jc w:val="both"/>
        <w:rPr>
          <w:i/>
          <w:sz w:val="24"/>
          <w:szCs w:val="24"/>
        </w:rPr>
      </w:pPr>
      <w:r w:rsidRPr="00FA4C47">
        <w:rPr>
          <w:b/>
          <w:sz w:val="24"/>
          <w:szCs w:val="24"/>
        </w:rPr>
        <w:lastRenderedPageBreak/>
        <w:t>Canto</w:t>
      </w:r>
      <w:r w:rsidRPr="00FA4C47">
        <w:rPr>
          <w:sz w:val="24"/>
          <w:szCs w:val="24"/>
        </w:rPr>
        <w:t>:</w:t>
      </w:r>
      <w:r w:rsidR="00A213DD" w:rsidRPr="00FA4C47">
        <w:rPr>
          <w:sz w:val="24"/>
          <w:szCs w:val="24"/>
        </w:rPr>
        <w:t xml:space="preserve"> </w:t>
      </w:r>
      <w:r w:rsidR="00A213DD" w:rsidRPr="00FA4C47">
        <w:rPr>
          <w:i/>
          <w:sz w:val="24"/>
          <w:szCs w:val="24"/>
        </w:rPr>
        <w:t>Esperanza de América</w:t>
      </w:r>
    </w:p>
    <w:p w:rsidR="00E63BFE" w:rsidRPr="00FA4C47" w:rsidRDefault="00E63BFE" w:rsidP="00812E29">
      <w:pPr>
        <w:pStyle w:val="Sinespaciado"/>
        <w:jc w:val="both"/>
        <w:rPr>
          <w:sz w:val="24"/>
          <w:szCs w:val="24"/>
        </w:rPr>
      </w:pPr>
    </w:p>
    <w:p w:rsidR="00E63BFE" w:rsidRPr="00FA4C47" w:rsidRDefault="00AD5F3E" w:rsidP="00812E29">
      <w:pPr>
        <w:pStyle w:val="Sinespaciado"/>
        <w:jc w:val="both"/>
        <w:rPr>
          <w:sz w:val="24"/>
          <w:szCs w:val="24"/>
        </w:rPr>
      </w:pPr>
      <w:r w:rsidRPr="00FA4C47">
        <w:rPr>
          <w:sz w:val="24"/>
          <w:szCs w:val="24"/>
        </w:rPr>
        <w:t>María si</w:t>
      </w:r>
      <w:r w:rsidR="00985414" w:rsidRPr="00FA4C47">
        <w:rPr>
          <w:sz w:val="24"/>
          <w:szCs w:val="24"/>
        </w:rPr>
        <w:t>ntió las grandes cosas que el P</w:t>
      </w:r>
      <w:r w:rsidRPr="00FA4C47">
        <w:rPr>
          <w:sz w:val="24"/>
          <w:szCs w:val="24"/>
        </w:rPr>
        <w:t xml:space="preserve">oderoso había hecho en ella. Hoy  queremos unir nuestra oración a la suya para contemplar, como ella, las grandes cosas que Dios ha hecho  en cada una de nosotras, de lo que nos ha librado, cómo nos ha ayudado a salir adelante en cada etapa de nuestra historia personal, cómo hemos experimentado esa salvación. Nos ayudamos </w:t>
      </w:r>
      <w:r w:rsidR="00DA3307" w:rsidRPr="00FA4C47">
        <w:rPr>
          <w:sz w:val="24"/>
          <w:szCs w:val="24"/>
        </w:rPr>
        <w:t>a descubrirlo con la experiencia del salmista:</w:t>
      </w:r>
    </w:p>
    <w:p w:rsidR="00985414" w:rsidRPr="00FA4C47" w:rsidRDefault="00985414" w:rsidP="00812E29">
      <w:pPr>
        <w:pStyle w:val="Sinespaciado"/>
        <w:jc w:val="both"/>
        <w:rPr>
          <w:sz w:val="24"/>
          <w:szCs w:val="24"/>
        </w:rPr>
      </w:pPr>
    </w:p>
    <w:p w:rsidR="00812E29" w:rsidRPr="00FA4C47" w:rsidRDefault="00812E29" w:rsidP="00177868">
      <w:pPr>
        <w:pStyle w:val="Sinespaciado"/>
        <w:rPr>
          <w:sz w:val="24"/>
          <w:szCs w:val="24"/>
        </w:rPr>
      </w:pPr>
      <w:r w:rsidRPr="00FA4C47">
        <w:rPr>
          <w:sz w:val="24"/>
          <w:szCs w:val="24"/>
        </w:rPr>
        <w:t>Si el Señor no hubiera estado de nuestra parte,</w:t>
      </w:r>
    </w:p>
    <w:p w:rsidR="00812E29" w:rsidRPr="00FA4C47" w:rsidRDefault="00E63BFE" w:rsidP="00177868">
      <w:pPr>
        <w:pStyle w:val="Sinespaciado"/>
        <w:rPr>
          <w:sz w:val="24"/>
          <w:szCs w:val="24"/>
        </w:rPr>
      </w:pPr>
      <w:proofErr w:type="gramStart"/>
      <w:r w:rsidRPr="00FA4C47">
        <w:rPr>
          <w:sz w:val="24"/>
          <w:szCs w:val="24"/>
        </w:rPr>
        <w:t>c</w:t>
      </w:r>
      <w:r w:rsidR="00812E29" w:rsidRPr="00FA4C47">
        <w:rPr>
          <w:sz w:val="24"/>
          <w:szCs w:val="24"/>
        </w:rPr>
        <w:t>uando</w:t>
      </w:r>
      <w:proofErr w:type="gramEnd"/>
      <w:r w:rsidR="00812E29" w:rsidRPr="00FA4C47">
        <w:rPr>
          <w:sz w:val="24"/>
          <w:szCs w:val="24"/>
        </w:rPr>
        <w:t xml:space="preserve"> nos asaltaban los hombres</w:t>
      </w:r>
      <w:r w:rsidRPr="00FA4C47">
        <w:rPr>
          <w:sz w:val="24"/>
          <w:szCs w:val="24"/>
        </w:rPr>
        <w:t>,</w:t>
      </w:r>
    </w:p>
    <w:p w:rsidR="00812E29" w:rsidRPr="00FA4C47" w:rsidRDefault="00E63BFE" w:rsidP="00177868">
      <w:pPr>
        <w:pStyle w:val="Sinespaciado"/>
        <w:rPr>
          <w:sz w:val="24"/>
          <w:szCs w:val="24"/>
        </w:rPr>
      </w:pPr>
      <w:proofErr w:type="gramStart"/>
      <w:r w:rsidRPr="00FA4C47">
        <w:rPr>
          <w:sz w:val="24"/>
          <w:szCs w:val="24"/>
        </w:rPr>
        <w:t>n</w:t>
      </w:r>
      <w:r w:rsidR="00812E29" w:rsidRPr="00FA4C47">
        <w:rPr>
          <w:sz w:val="24"/>
          <w:szCs w:val="24"/>
        </w:rPr>
        <w:t>os</w:t>
      </w:r>
      <w:proofErr w:type="gramEnd"/>
      <w:r w:rsidR="00812E29" w:rsidRPr="00FA4C47">
        <w:rPr>
          <w:sz w:val="24"/>
          <w:szCs w:val="24"/>
        </w:rPr>
        <w:t xml:space="preserve"> habrían tragado vivos:</w:t>
      </w:r>
    </w:p>
    <w:p w:rsidR="00812E29" w:rsidRPr="00FA4C47" w:rsidRDefault="00812E29" w:rsidP="00177868">
      <w:pPr>
        <w:pStyle w:val="Sinespaciado"/>
        <w:rPr>
          <w:sz w:val="24"/>
          <w:szCs w:val="24"/>
        </w:rPr>
      </w:pPr>
      <w:r w:rsidRPr="00FA4C47">
        <w:rPr>
          <w:sz w:val="24"/>
          <w:szCs w:val="24"/>
        </w:rPr>
        <w:t>Tanto ardía su ira contra nosotros.</w:t>
      </w:r>
    </w:p>
    <w:p w:rsidR="00812E29" w:rsidRPr="00FA4C47" w:rsidRDefault="00812E29" w:rsidP="00177868">
      <w:pPr>
        <w:pStyle w:val="Sinespaciado"/>
        <w:rPr>
          <w:sz w:val="24"/>
          <w:szCs w:val="24"/>
        </w:rPr>
      </w:pPr>
    </w:p>
    <w:p w:rsidR="00177868" w:rsidRPr="00177868" w:rsidRDefault="00177868" w:rsidP="00177868">
      <w:pPr>
        <w:pStyle w:val="Sinespaciado"/>
        <w:rPr>
          <w:sz w:val="24"/>
        </w:rPr>
      </w:pPr>
      <w:r w:rsidRPr="00177868">
        <w:rPr>
          <w:sz w:val="24"/>
        </w:rPr>
        <w:t>Nos habrían arrollado las aguas,</w:t>
      </w:r>
      <w:r w:rsidRPr="00177868">
        <w:rPr>
          <w:sz w:val="24"/>
        </w:rPr>
        <w:br/>
        <w:t>llegándonos el torrente hasta el cuello;</w:t>
      </w:r>
      <w:r w:rsidRPr="00177868">
        <w:rPr>
          <w:sz w:val="24"/>
        </w:rPr>
        <w:br/>
        <w:t>nos habrían llegado hasta el cuello</w:t>
      </w:r>
      <w:r w:rsidRPr="00177868">
        <w:rPr>
          <w:sz w:val="24"/>
        </w:rPr>
        <w:br/>
        <w:t>las aguas espumantes.</w:t>
      </w:r>
    </w:p>
    <w:p w:rsidR="00812E29" w:rsidRPr="00FA4C47" w:rsidRDefault="00812E29" w:rsidP="00177868">
      <w:pPr>
        <w:pStyle w:val="Sinespaciado"/>
        <w:rPr>
          <w:sz w:val="24"/>
          <w:szCs w:val="24"/>
        </w:rPr>
      </w:pPr>
    </w:p>
    <w:p w:rsidR="00812E29" w:rsidRPr="00FA4C47" w:rsidRDefault="00812E29" w:rsidP="00177868">
      <w:pPr>
        <w:pStyle w:val="Sinespaciado"/>
        <w:rPr>
          <w:sz w:val="24"/>
          <w:szCs w:val="24"/>
        </w:rPr>
      </w:pPr>
      <w:r w:rsidRPr="00FA4C47">
        <w:rPr>
          <w:sz w:val="24"/>
          <w:szCs w:val="24"/>
        </w:rPr>
        <w:t>La trampa se rompió, y escapamos.</w:t>
      </w:r>
    </w:p>
    <w:p w:rsidR="00812E29" w:rsidRPr="00FA4C47" w:rsidRDefault="00812E29" w:rsidP="00177868">
      <w:pPr>
        <w:pStyle w:val="Sinespaciado"/>
        <w:rPr>
          <w:sz w:val="24"/>
          <w:szCs w:val="24"/>
        </w:rPr>
      </w:pPr>
      <w:r w:rsidRPr="00FA4C47">
        <w:rPr>
          <w:sz w:val="24"/>
          <w:szCs w:val="24"/>
        </w:rPr>
        <w:t>Nuestro auxilio es el nombre del Señor,</w:t>
      </w:r>
    </w:p>
    <w:p w:rsidR="00812E29" w:rsidRPr="00FA4C47" w:rsidRDefault="00E63BFE" w:rsidP="00177868">
      <w:pPr>
        <w:pStyle w:val="Sinespaciado"/>
        <w:rPr>
          <w:sz w:val="24"/>
          <w:szCs w:val="24"/>
        </w:rPr>
      </w:pPr>
      <w:proofErr w:type="gramStart"/>
      <w:r w:rsidRPr="00FA4C47">
        <w:rPr>
          <w:sz w:val="24"/>
          <w:szCs w:val="24"/>
        </w:rPr>
        <w:t>q</w:t>
      </w:r>
      <w:r w:rsidR="00812E29" w:rsidRPr="00FA4C47">
        <w:rPr>
          <w:sz w:val="24"/>
          <w:szCs w:val="24"/>
        </w:rPr>
        <w:t>ue</w:t>
      </w:r>
      <w:proofErr w:type="gramEnd"/>
      <w:r w:rsidR="00812E29" w:rsidRPr="00FA4C47">
        <w:rPr>
          <w:sz w:val="24"/>
          <w:szCs w:val="24"/>
        </w:rPr>
        <w:t xml:space="preserve"> hizo el cielo y la tierra.</w:t>
      </w:r>
    </w:p>
    <w:p w:rsidR="00532963" w:rsidRPr="00FA4C47" w:rsidRDefault="00532963" w:rsidP="00941328">
      <w:pPr>
        <w:pStyle w:val="Sinespaciado"/>
        <w:jc w:val="both"/>
        <w:rPr>
          <w:sz w:val="24"/>
          <w:szCs w:val="24"/>
        </w:rPr>
      </w:pPr>
    </w:p>
    <w:p w:rsidR="00532963" w:rsidRPr="00FA4C47" w:rsidRDefault="00532963" w:rsidP="00941328">
      <w:pPr>
        <w:pStyle w:val="Sinespaciado"/>
        <w:jc w:val="both"/>
        <w:rPr>
          <w:sz w:val="24"/>
          <w:szCs w:val="24"/>
        </w:rPr>
      </w:pPr>
    </w:p>
    <w:p w:rsidR="0082187E" w:rsidRPr="00FA4C47" w:rsidRDefault="00177868" w:rsidP="00941328">
      <w:pPr>
        <w:pStyle w:val="Sinespaciado"/>
        <w:jc w:val="both"/>
        <w:rPr>
          <w:b/>
          <w:sz w:val="24"/>
          <w:szCs w:val="24"/>
        </w:rPr>
      </w:pPr>
      <w:r>
        <w:rPr>
          <w:b/>
          <w:sz w:val="24"/>
          <w:szCs w:val="24"/>
        </w:rPr>
        <w:t>Lectura:</w:t>
      </w:r>
      <w:r w:rsidR="0082187E" w:rsidRPr="00FA4C47">
        <w:rPr>
          <w:b/>
          <w:sz w:val="24"/>
          <w:szCs w:val="24"/>
        </w:rPr>
        <w:t xml:space="preserve"> Apoc. 21</w:t>
      </w:r>
    </w:p>
    <w:p w:rsidR="0082187E" w:rsidRPr="00FA4C47" w:rsidRDefault="0082187E" w:rsidP="00941328">
      <w:pPr>
        <w:pStyle w:val="Sinespaciado"/>
        <w:jc w:val="both"/>
        <w:rPr>
          <w:sz w:val="24"/>
          <w:szCs w:val="24"/>
        </w:rPr>
      </w:pPr>
      <w:r w:rsidRPr="00FA4C47">
        <w:rPr>
          <w:sz w:val="24"/>
          <w:szCs w:val="24"/>
        </w:rPr>
        <w:t>El que estaba sentado en el trono dijo:</w:t>
      </w:r>
      <w:r w:rsidR="00177868">
        <w:rPr>
          <w:sz w:val="24"/>
          <w:szCs w:val="24"/>
        </w:rPr>
        <w:t xml:space="preserve"> </w:t>
      </w:r>
      <w:r w:rsidRPr="00FA4C47">
        <w:rPr>
          <w:sz w:val="24"/>
          <w:szCs w:val="24"/>
        </w:rPr>
        <w:t>“Todo lo hago nuevo. Yo soy el alfa y la omega, el principio y el fin. Al sediento, yo le daré a beber de ba</w:t>
      </w:r>
      <w:r w:rsidR="00532963" w:rsidRPr="00FA4C47">
        <w:rPr>
          <w:sz w:val="24"/>
          <w:szCs w:val="24"/>
        </w:rPr>
        <w:t xml:space="preserve">lde de la fuente de agua viva. Quien salga vencedor heredará esto, porque yo seré su Dios, y él será mi hijo” </w:t>
      </w:r>
    </w:p>
    <w:p w:rsidR="00B61F85" w:rsidRPr="00FA4C47" w:rsidRDefault="00B61F85" w:rsidP="00941328">
      <w:pPr>
        <w:pStyle w:val="Sinespaciado"/>
        <w:jc w:val="both"/>
        <w:rPr>
          <w:sz w:val="24"/>
          <w:szCs w:val="24"/>
        </w:rPr>
      </w:pPr>
    </w:p>
    <w:p w:rsidR="00941328" w:rsidRPr="00FA4C47" w:rsidRDefault="004A310B" w:rsidP="005010A3">
      <w:pPr>
        <w:jc w:val="both"/>
        <w:rPr>
          <w:rFonts w:eastAsia="Calibri" w:cs="Times New Roman"/>
          <w:sz w:val="24"/>
          <w:szCs w:val="24"/>
        </w:rPr>
      </w:pPr>
      <w:r w:rsidRPr="00FA4C47">
        <w:rPr>
          <w:rFonts w:eastAsia="Calibri" w:cs="Times New Roman"/>
          <w:b/>
          <w:sz w:val="24"/>
          <w:szCs w:val="24"/>
        </w:rPr>
        <w:t>Canto</w:t>
      </w:r>
      <w:r w:rsidRPr="00FA4C47">
        <w:rPr>
          <w:rFonts w:eastAsia="Calibri" w:cs="Times New Roman"/>
          <w:sz w:val="24"/>
          <w:szCs w:val="24"/>
        </w:rPr>
        <w:t>:</w:t>
      </w:r>
      <w:r w:rsidR="00A213DD" w:rsidRPr="00FA4C47">
        <w:rPr>
          <w:rFonts w:eastAsia="Calibri" w:cs="Times New Roman"/>
          <w:sz w:val="24"/>
          <w:szCs w:val="24"/>
        </w:rPr>
        <w:t xml:space="preserve"> Haz llover</w:t>
      </w:r>
    </w:p>
    <w:p w:rsidR="00B92B2E" w:rsidRDefault="00DB3502" w:rsidP="00DA3307">
      <w:pPr>
        <w:jc w:val="both"/>
        <w:rPr>
          <w:rFonts w:eastAsia="Calibri" w:cs="Times New Roman"/>
          <w:sz w:val="24"/>
          <w:szCs w:val="24"/>
        </w:rPr>
      </w:pPr>
      <w:r w:rsidRPr="00FA4C47">
        <w:rPr>
          <w:rFonts w:eastAsia="Calibri" w:cs="Times New Roman"/>
          <w:b/>
          <w:sz w:val="24"/>
          <w:szCs w:val="24"/>
        </w:rPr>
        <w:t>Plegaria:</w:t>
      </w:r>
      <w:r w:rsidR="00C52AC7">
        <w:rPr>
          <w:rFonts w:eastAsia="Calibri" w:cs="Times New Roman"/>
          <w:b/>
          <w:sz w:val="24"/>
          <w:szCs w:val="24"/>
        </w:rPr>
        <w:t xml:space="preserve"> </w:t>
      </w:r>
      <w:r w:rsidR="00FC6DCC" w:rsidRPr="00FA4C47">
        <w:rPr>
          <w:rFonts w:eastAsia="Calibri" w:cs="Times New Roman"/>
          <w:sz w:val="24"/>
          <w:szCs w:val="24"/>
        </w:rPr>
        <w:t>Nos</w:t>
      </w:r>
      <w:r w:rsidR="00985414" w:rsidRPr="00FA4C47">
        <w:rPr>
          <w:rFonts w:eastAsia="Calibri" w:cs="Times New Roman"/>
          <w:sz w:val="24"/>
          <w:szCs w:val="24"/>
        </w:rPr>
        <w:t>otros entramos en comunión con M</w:t>
      </w:r>
      <w:r w:rsidR="00FC6DCC" w:rsidRPr="00FA4C47">
        <w:rPr>
          <w:rFonts w:eastAsia="Calibri" w:cs="Times New Roman"/>
          <w:sz w:val="24"/>
          <w:szCs w:val="24"/>
        </w:rPr>
        <w:t>aría por la plegaria. Como madre de nuestra familia ora con nosotros. La presencia orante de María en la Iglesia naciente se realiza también en nuestra familia mercedaria que quiere imitar a aquella comunidad donde “los discípulos se dedicaban a la oración en común, junto con María, la madre de Jesús”.</w:t>
      </w:r>
    </w:p>
    <w:p w:rsidR="00824067" w:rsidRDefault="00C55A25" w:rsidP="00DA3307">
      <w:pPr>
        <w:jc w:val="both"/>
        <w:rPr>
          <w:rFonts w:eastAsia="Calibri" w:cs="Times New Roman"/>
          <w:sz w:val="24"/>
          <w:szCs w:val="24"/>
        </w:rPr>
      </w:pPr>
      <w:r>
        <w:rPr>
          <w:rFonts w:eastAsia="Calibri" w:cs="Times New Roman"/>
          <w:sz w:val="24"/>
          <w:szCs w:val="24"/>
        </w:rPr>
        <w:t>A cada invocación, respondemos:</w:t>
      </w:r>
    </w:p>
    <w:p w:rsidR="00DA3307" w:rsidRPr="00C52AC7" w:rsidRDefault="00DA3307" w:rsidP="004A310B">
      <w:pPr>
        <w:jc w:val="center"/>
        <w:rPr>
          <w:rFonts w:eastAsia="Calibri" w:cs="Times New Roman"/>
          <w:i/>
          <w:sz w:val="24"/>
          <w:szCs w:val="24"/>
        </w:rPr>
      </w:pPr>
      <w:r w:rsidRPr="00C52AC7">
        <w:rPr>
          <w:rFonts w:eastAsia="Calibri" w:cs="Times New Roman"/>
          <w:i/>
          <w:sz w:val="24"/>
          <w:szCs w:val="24"/>
        </w:rPr>
        <w:t>Ruega por nosotros, Madre de las Mercedes</w:t>
      </w:r>
    </w:p>
    <w:p w:rsidR="005010A3" w:rsidRPr="00C52AC7" w:rsidRDefault="005010A3" w:rsidP="00C52AC7">
      <w:pPr>
        <w:pStyle w:val="Prrafodelista"/>
        <w:numPr>
          <w:ilvl w:val="0"/>
          <w:numId w:val="5"/>
        </w:numPr>
        <w:rPr>
          <w:rFonts w:eastAsia="Calibri" w:cs="Times New Roman"/>
          <w:i/>
          <w:sz w:val="24"/>
          <w:szCs w:val="24"/>
        </w:rPr>
      </w:pPr>
      <w:r w:rsidRPr="00C52AC7">
        <w:rPr>
          <w:rFonts w:eastAsia="Calibri" w:cs="Times New Roman"/>
          <w:sz w:val="24"/>
          <w:szCs w:val="24"/>
        </w:rPr>
        <w:t>Porque a veces nos dejamos empañar por la tristeza</w:t>
      </w:r>
      <w:r w:rsidR="00C52AC7" w:rsidRPr="00C52AC7">
        <w:rPr>
          <w:rFonts w:eastAsia="Calibri" w:cs="Times New Roman"/>
          <w:sz w:val="24"/>
          <w:szCs w:val="24"/>
        </w:rPr>
        <w:t xml:space="preserve">. </w:t>
      </w:r>
      <w:r w:rsidRPr="00C52AC7">
        <w:rPr>
          <w:rFonts w:eastAsia="Calibri" w:cs="Times New Roman"/>
          <w:i/>
          <w:sz w:val="24"/>
          <w:szCs w:val="24"/>
        </w:rPr>
        <w:t>Ruega por</w:t>
      </w:r>
      <w:r w:rsidR="00C52AC7" w:rsidRPr="00C52AC7">
        <w:rPr>
          <w:rFonts w:eastAsia="Calibri" w:cs="Times New Roman"/>
          <w:i/>
          <w:sz w:val="24"/>
          <w:szCs w:val="24"/>
        </w:rPr>
        <w:t xml:space="preserve"> nosotros…</w:t>
      </w:r>
    </w:p>
    <w:p w:rsidR="005010A3" w:rsidRPr="00C55A25" w:rsidRDefault="005010A3" w:rsidP="00C55A25">
      <w:pPr>
        <w:pStyle w:val="Prrafodelista"/>
        <w:numPr>
          <w:ilvl w:val="0"/>
          <w:numId w:val="5"/>
        </w:numPr>
        <w:rPr>
          <w:rFonts w:eastAsia="Calibri" w:cs="Times New Roman"/>
          <w:i/>
          <w:sz w:val="24"/>
          <w:szCs w:val="24"/>
        </w:rPr>
      </w:pPr>
      <w:r w:rsidRPr="00C55A25">
        <w:rPr>
          <w:rFonts w:eastAsia="Calibri" w:cs="Times New Roman"/>
          <w:sz w:val="24"/>
          <w:szCs w:val="24"/>
        </w:rPr>
        <w:t>Porque a veces dejamos enfermar el espíritu con la superficialidad</w:t>
      </w:r>
      <w:r w:rsidR="00C55A25" w:rsidRPr="00C55A25">
        <w:rPr>
          <w:rFonts w:eastAsia="Calibri" w:cs="Times New Roman"/>
          <w:sz w:val="24"/>
          <w:szCs w:val="24"/>
        </w:rPr>
        <w:t xml:space="preserve">. </w:t>
      </w:r>
      <w:r w:rsidRPr="00C55A25">
        <w:rPr>
          <w:rFonts w:eastAsia="Calibri" w:cs="Times New Roman"/>
          <w:i/>
          <w:sz w:val="24"/>
          <w:szCs w:val="24"/>
        </w:rPr>
        <w:t>Ruega por</w:t>
      </w:r>
      <w:r w:rsidR="00C52AC7" w:rsidRPr="00C55A25">
        <w:rPr>
          <w:rFonts w:eastAsia="Calibri" w:cs="Times New Roman"/>
          <w:i/>
          <w:sz w:val="24"/>
          <w:szCs w:val="24"/>
        </w:rPr>
        <w:t xml:space="preserve"> nosotros…</w:t>
      </w:r>
    </w:p>
    <w:p w:rsidR="005010A3" w:rsidRPr="00C55A25" w:rsidRDefault="005010A3" w:rsidP="00C55A25">
      <w:pPr>
        <w:pStyle w:val="Prrafodelista"/>
        <w:numPr>
          <w:ilvl w:val="0"/>
          <w:numId w:val="5"/>
        </w:numPr>
        <w:rPr>
          <w:rFonts w:eastAsia="Calibri" w:cs="Times New Roman"/>
          <w:i/>
          <w:sz w:val="24"/>
          <w:szCs w:val="24"/>
        </w:rPr>
      </w:pPr>
      <w:r w:rsidRPr="00C55A25">
        <w:rPr>
          <w:rFonts w:eastAsia="Calibri" w:cs="Times New Roman"/>
          <w:sz w:val="24"/>
          <w:szCs w:val="24"/>
        </w:rPr>
        <w:t>Porque a veces pasamos de largo ante una necesidad de nuestro prójimo</w:t>
      </w:r>
      <w:r w:rsidR="00C55A25" w:rsidRPr="00C55A25">
        <w:rPr>
          <w:rFonts w:eastAsia="Calibri" w:cs="Times New Roman"/>
          <w:sz w:val="24"/>
          <w:szCs w:val="24"/>
        </w:rPr>
        <w:t xml:space="preserve">. </w:t>
      </w:r>
      <w:r w:rsidR="00C55A25">
        <w:rPr>
          <w:rFonts w:eastAsia="Calibri" w:cs="Times New Roman"/>
          <w:i/>
          <w:sz w:val="24"/>
          <w:szCs w:val="24"/>
        </w:rPr>
        <w:t>Ruega por</w:t>
      </w:r>
      <w:r w:rsidR="00C55A25" w:rsidRPr="00C55A25">
        <w:rPr>
          <w:rFonts w:eastAsia="Calibri" w:cs="Times New Roman"/>
          <w:i/>
          <w:sz w:val="24"/>
          <w:szCs w:val="24"/>
        </w:rPr>
        <w:t>…</w:t>
      </w:r>
    </w:p>
    <w:p w:rsidR="00C55A25" w:rsidRPr="00C55A25" w:rsidRDefault="005010A3" w:rsidP="00C55A25">
      <w:pPr>
        <w:pStyle w:val="Prrafodelista"/>
        <w:numPr>
          <w:ilvl w:val="0"/>
          <w:numId w:val="5"/>
        </w:numPr>
        <w:rPr>
          <w:rFonts w:eastAsia="Calibri" w:cs="Times New Roman"/>
          <w:i/>
          <w:sz w:val="24"/>
          <w:szCs w:val="24"/>
        </w:rPr>
      </w:pPr>
      <w:r w:rsidRPr="00C55A25">
        <w:rPr>
          <w:rFonts w:eastAsia="Calibri" w:cs="Times New Roman"/>
          <w:sz w:val="24"/>
          <w:szCs w:val="24"/>
        </w:rPr>
        <w:t>Porque a veces nos seduce el consumismo</w:t>
      </w:r>
      <w:r w:rsidR="00C55A25" w:rsidRPr="00C55A25">
        <w:rPr>
          <w:rFonts w:eastAsia="Calibri" w:cs="Times New Roman"/>
          <w:sz w:val="24"/>
          <w:szCs w:val="24"/>
        </w:rPr>
        <w:t xml:space="preserve">. </w:t>
      </w:r>
      <w:r w:rsidRPr="00C55A25">
        <w:rPr>
          <w:rFonts w:eastAsia="Calibri" w:cs="Times New Roman"/>
          <w:sz w:val="24"/>
          <w:szCs w:val="24"/>
        </w:rPr>
        <w:t xml:space="preserve"> </w:t>
      </w:r>
      <w:r w:rsidR="00C55A25" w:rsidRPr="00C55A25">
        <w:rPr>
          <w:rFonts w:eastAsia="Calibri" w:cs="Times New Roman"/>
          <w:i/>
          <w:sz w:val="24"/>
          <w:szCs w:val="24"/>
        </w:rPr>
        <w:t>Ruega por nosotros</w:t>
      </w:r>
      <w:r w:rsidR="00C55A25">
        <w:rPr>
          <w:rFonts w:eastAsia="Calibri" w:cs="Times New Roman"/>
          <w:i/>
          <w:sz w:val="24"/>
          <w:szCs w:val="24"/>
        </w:rPr>
        <w:t>…</w:t>
      </w:r>
    </w:p>
    <w:p w:rsidR="004A310B" w:rsidRPr="00C55A25" w:rsidRDefault="005010A3" w:rsidP="00C55A25">
      <w:pPr>
        <w:pStyle w:val="Prrafodelista"/>
        <w:numPr>
          <w:ilvl w:val="0"/>
          <w:numId w:val="5"/>
        </w:numPr>
        <w:rPr>
          <w:rFonts w:eastAsia="Calibri" w:cs="Times New Roman"/>
          <w:i/>
          <w:sz w:val="24"/>
          <w:szCs w:val="24"/>
        </w:rPr>
      </w:pPr>
      <w:r w:rsidRPr="00C55A25">
        <w:rPr>
          <w:rFonts w:eastAsia="Calibri" w:cs="Times New Roman"/>
          <w:sz w:val="24"/>
          <w:szCs w:val="24"/>
        </w:rPr>
        <w:t>Porque a veces dejamos dormido</w:t>
      </w:r>
      <w:r w:rsidR="00985414" w:rsidRPr="00C55A25">
        <w:rPr>
          <w:rFonts w:eastAsia="Calibri" w:cs="Times New Roman"/>
          <w:sz w:val="24"/>
          <w:szCs w:val="24"/>
        </w:rPr>
        <w:t>s</w:t>
      </w:r>
      <w:r w:rsidRPr="00C55A25">
        <w:rPr>
          <w:rFonts w:eastAsia="Calibri" w:cs="Times New Roman"/>
          <w:sz w:val="24"/>
          <w:szCs w:val="24"/>
        </w:rPr>
        <w:t xml:space="preserve"> nuestros dones</w:t>
      </w:r>
      <w:r w:rsidR="00C55A25">
        <w:rPr>
          <w:rFonts w:eastAsia="Calibri" w:cs="Times New Roman"/>
          <w:sz w:val="24"/>
          <w:szCs w:val="24"/>
        </w:rPr>
        <w:t xml:space="preserve">. </w:t>
      </w:r>
      <w:r w:rsidR="00C55A25" w:rsidRPr="00C55A25">
        <w:rPr>
          <w:rFonts w:eastAsia="Calibri" w:cs="Times New Roman"/>
          <w:i/>
          <w:sz w:val="24"/>
          <w:szCs w:val="24"/>
        </w:rPr>
        <w:t>Ruega por nosotros…</w:t>
      </w:r>
    </w:p>
    <w:p w:rsidR="002C6738" w:rsidRPr="00FA4C47" w:rsidRDefault="002C6738" w:rsidP="00DA3307">
      <w:pPr>
        <w:jc w:val="both"/>
        <w:rPr>
          <w:rFonts w:eastAsia="Calibri" w:cs="Times New Roman"/>
          <w:b/>
          <w:sz w:val="24"/>
          <w:szCs w:val="24"/>
        </w:rPr>
      </w:pPr>
      <w:r w:rsidRPr="00FA4C47">
        <w:rPr>
          <w:rFonts w:eastAsia="Calibri" w:cs="Times New Roman"/>
          <w:b/>
          <w:sz w:val="24"/>
          <w:szCs w:val="24"/>
        </w:rPr>
        <w:t>Padre nuestro</w:t>
      </w:r>
    </w:p>
    <w:p w:rsidR="00297209" w:rsidRPr="00FA4C47" w:rsidRDefault="002C6738" w:rsidP="00DA3307">
      <w:pPr>
        <w:jc w:val="both"/>
        <w:rPr>
          <w:rFonts w:eastAsia="Calibri" w:cs="Times New Roman"/>
          <w:i/>
          <w:sz w:val="24"/>
          <w:szCs w:val="24"/>
        </w:rPr>
      </w:pPr>
      <w:r w:rsidRPr="00FA4C47">
        <w:rPr>
          <w:rFonts w:eastAsia="Calibri" w:cs="Times New Roman"/>
          <w:b/>
          <w:sz w:val="24"/>
          <w:szCs w:val="24"/>
        </w:rPr>
        <w:t>Canto del Magnificat</w:t>
      </w:r>
      <w:r w:rsidR="00985414" w:rsidRPr="00FA4C47">
        <w:rPr>
          <w:rFonts w:eastAsia="Calibri" w:cs="Times New Roman"/>
          <w:b/>
          <w:sz w:val="24"/>
          <w:szCs w:val="24"/>
        </w:rPr>
        <w:t xml:space="preserve">: </w:t>
      </w:r>
      <w:r w:rsidR="00A213DD" w:rsidRPr="00FA4C47">
        <w:rPr>
          <w:rFonts w:eastAsia="Calibri" w:cs="Times New Roman"/>
          <w:i/>
          <w:sz w:val="24"/>
          <w:szCs w:val="24"/>
        </w:rPr>
        <w:t>Proclama mi alma</w:t>
      </w:r>
    </w:p>
    <w:p w:rsidR="00297209" w:rsidRPr="00FA4C47" w:rsidRDefault="002C6738" w:rsidP="00DA3307">
      <w:pPr>
        <w:jc w:val="both"/>
        <w:rPr>
          <w:rFonts w:eastAsia="Calibri" w:cs="Times New Roman"/>
          <w:color w:val="00B050"/>
          <w:sz w:val="24"/>
          <w:szCs w:val="24"/>
        </w:rPr>
      </w:pPr>
      <w:r w:rsidRPr="00FA4C47">
        <w:rPr>
          <w:rFonts w:eastAsia="Calibri" w:cs="Times New Roman"/>
          <w:b/>
          <w:sz w:val="24"/>
          <w:szCs w:val="24"/>
        </w:rPr>
        <w:lastRenderedPageBreak/>
        <w:t>Oración:</w:t>
      </w:r>
      <w:r w:rsidRPr="00FA4C47">
        <w:rPr>
          <w:rFonts w:eastAsia="Calibri" w:cs="Times New Roman"/>
          <w:color w:val="00B050"/>
          <w:sz w:val="24"/>
          <w:szCs w:val="24"/>
        </w:rPr>
        <w:t xml:space="preserve"> </w:t>
      </w:r>
    </w:p>
    <w:p w:rsidR="002C6738" w:rsidRPr="00FA4C47" w:rsidRDefault="002C6738" w:rsidP="00DA3307">
      <w:pPr>
        <w:jc w:val="both"/>
        <w:rPr>
          <w:rFonts w:eastAsia="Calibri" w:cs="Times New Roman"/>
          <w:sz w:val="24"/>
          <w:szCs w:val="24"/>
        </w:rPr>
      </w:pPr>
      <w:r w:rsidRPr="00FA4C47">
        <w:rPr>
          <w:rFonts w:eastAsia="Calibri" w:cs="Times New Roman"/>
          <w:sz w:val="24"/>
          <w:szCs w:val="24"/>
        </w:rPr>
        <w:t>María, Madre de las Mercedes, intercede ante tu Hijo Jesús por todos los que peregrinamos</w:t>
      </w:r>
      <w:r w:rsidR="00297209" w:rsidRPr="00FA4C47">
        <w:rPr>
          <w:rFonts w:eastAsia="Calibri" w:cs="Times New Roman"/>
          <w:sz w:val="24"/>
          <w:szCs w:val="24"/>
        </w:rPr>
        <w:t xml:space="preserve"> en esta vida</w:t>
      </w:r>
      <w:r w:rsidRPr="00FA4C47">
        <w:rPr>
          <w:rFonts w:eastAsia="Calibri" w:cs="Times New Roman"/>
          <w:sz w:val="24"/>
          <w:szCs w:val="24"/>
        </w:rPr>
        <w:t xml:space="preserve">. Tu ejemplo </w:t>
      </w:r>
      <w:r w:rsidR="00297209" w:rsidRPr="00FA4C47">
        <w:rPr>
          <w:rFonts w:eastAsia="Calibri" w:cs="Times New Roman"/>
          <w:sz w:val="24"/>
          <w:szCs w:val="24"/>
        </w:rPr>
        <w:t xml:space="preserve">orante </w:t>
      </w:r>
      <w:r w:rsidRPr="00FA4C47">
        <w:rPr>
          <w:rFonts w:eastAsia="Calibri" w:cs="Times New Roman"/>
          <w:sz w:val="24"/>
          <w:szCs w:val="24"/>
        </w:rPr>
        <w:t>nos guie a la fidelidad</w:t>
      </w:r>
      <w:r w:rsidR="00297209" w:rsidRPr="00FA4C47">
        <w:rPr>
          <w:rFonts w:eastAsia="Calibri" w:cs="Times New Roman"/>
          <w:sz w:val="24"/>
          <w:szCs w:val="24"/>
        </w:rPr>
        <w:t xml:space="preserve"> y a recuperar la originalidad de nuestra historia y abrir un proceso de encuentro, que podamos seguir las huellas de nuestro fundador </w:t>
      </w:r>
      <w:r w:rsidR="00C55A25" w:rsidRPr="00FA4C47">
        <w:rPr>
          <w:rFonts w:eastAsia="Calibri" w:cs="Times New Roman"/>
          <w:sz w:val="24"/>
          <w:szCs w:val="24"/>
        </w:rPr>
        <w:t>entregando los</w:t>
      </w:r>
      <w:r w:rsidR="00297209" w:rsidRPr="00FA4C47">
        <w:rPr>
          <w:rFonts w:eastAsia="Calibri" w:cs="Times New Roman"/>
          <w:sz w:val="24"/>
          <w:szCs w:val="24"/>
        </w:rPr>
        <w:t xml:space="preserve"> tesoros del amor redentor de Jesús a los más necesitados. Amén</w:t>
      </w:r>
    </w:p>
    <w:p w:rsidR="00C55A25" w:rsidRDefault="00CC6B8A" w:rsidP="00C55A25">
      <w:pPr>
        <w:jc w:val="both"/>
        <w:rPr>
          <w:rFonts w:eastAsia="Calibri" w:cs="Times New Roman"/>
          <w:i/>
          <w:sz w:val="24"/>
          <w:szCs w:val="24"/>
        </w:rPr>
      </w:pPr>
      <w:r w:rsidRPr="00FA4C47">
        <w:rPr>
          <w:rFonts w:eastAsia="Calibri" w:cs="Times New Roman"/>
          <w:b/>
          <w:sz w:val="24"/>
          <w:szCs w:val="24"/>
        </w:rPr>
        <w:t>Canto</w:t>
      </w:r>
      <w:r w:rsidR="00DB3502" w:rsidRPr="00FA4C47">
        <w:rPr>
          <w:rFonts w:eastAsia="Calibri" w:cs="Times New Roman"/>
          <w:b/>
          <w:sz w:val="24"/>
          <w:szCs w:val="24"/>
        </w:rPr>
        <w:t>:</w:t>
      </w:r>
      <w:r w:rsidR="00A213DD" w:rsidRPr="00FA4C47">
        <w:rPr>
          <w:rFonts w:eastAsia="Calibri" w:cs="Times New Roman"/>
          <w:sz w:val="24"/>
          <w:szCs w:val="24"/>
        </w:rPr>
        <w:t xml:space="preserve"> </w:t>
      </w:r>
      <w:r w:rsidR="00A213DD" w:rsidRPr="00FA4C47">
        <w:rPr>
          <w:rFonts w:eastAsia="Calibri" w:cs="Times New Roman"/>
          <w:i/>
          <w:sz w:val="24"/>
          <w:szCs w:val="24"/>
        </w:rPr>
        <w:t>María mírame</w:t>
      </w:r>
    </w:p>
    <w:p w:rsidR="00451468" w:rsidRPr="00C55A25" w:rsidRDefault="00451468" w:rsidP="00C55A25">
      <w:pPr>
        <w:pStyle w:val="Sinespaciado"/>
        <w:jc w:val="both"/>
        <w:rPr>
          <w:b/>
          <w:sz w:val="24"/>
          <w:szCs w:val="24"/>
        </w:rPr>
      </w:pPr>
      <w:bookmarkStart w:id="0" w:name="_GoBack"/>
      <w:bookmarkEnd w:id="0"/>
    </w:p>
    <w:sectPr w:rsidR="00451468" w:rsidRPr="00C55A25" w:rsidSect="00FA4C47">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Bold ITC">
    <w:altName w:val="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737F5"/>
    <w:multiLevelType w:val="hybridMultilevel"/>
    <w:tmpl w:val="538808D2"/>
    <w:lvl w:ilvl="0" w:tplc="9AE60DB0">
      <w:numFmt w:val="bullet"/>
      <w:lvlText w:val=""/>
      <w:lvlJc w:val="left"/>
      <w:pPr>
        <w:tabs>
          <w:tab w:val="num" w:pos="705"/>
        </w:tabs>
        <w:ind w:left="705" w:hanging="705"/>
      </w:pPr>
      <w:rPr>
        <w:rFonts w:ascii="Symbol" w:eastAsia="Times New Roman" w:hAnsi="Symbol"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524277"/>
    <w:multiLevelType w:val="hybridMultilevel"/>
    <w:tmpl w:val="3034A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07B3E"/>
    <w:multiLevelType w:val="hybridMultilevel"/>
    <w:tmpl w:val="8C889E44"/>
    <w:lvl w:ilvl="0" w:tplc="21CCECC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0071F0"/>
    <w:multiLevelType w:val="hybridMultilevel"/>
    <w:tmpl w:val="5BDA1EC0"/>
    <w:lvl w:ilvl="0" w:tplc="499C6FB8">
      <w:numFmt w:val="bullet"/>
      <w:lvlText w:val="-"/>
      <w:lvlJc w:val="left"/>
      <w:pPr>
        <w:ind w:left="360" w:hanging="360"/>
      </w:pPr>
      <w:rPr>
        <w:rFonts w:ascii="Calibri" w:eastAsia="Calibri" w:hAnsi="Calibri" w:cs="Times New Roman" w:hint="default"/>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01C245B"/>
    <w:multiLevelType w:val="hybridMultilevel"/>
    <w:tmpl w:val="69A2C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F82126"/>
    <w:rsid w:val="00013A64"/>
    <w:rsid w:val="00112712"/>
    <w:rsid w:val="0012371C"/>
    <w:rsid w:val="00137982"/>
    <w:rsid w:val="00153024"/>
    <w:rsid w:val="001626EE"/>
    <w:rsid w:val="00177868"/>
    <w:rsid w:val="001A38C1"/>
    <w:rsid w:val="001A592A"/>
    <w:rsid w:val="001C1E8E"/>
    <w:rsid w:val="00297209"/>
    <w:rsid w:val="002C6738"/>
    <w:rsid w:val="00302B1B"/>
    <w:rsid w:val="003F1B17"/>
    <w:rsid w:val="00451468"/>
    <w:rsid w:val="00474044"/>
    <w:rsid w:val="004A310B"/>
    <w:rsid w:val="005010A3"/>
    <w:rsid w:val="00532963"/>
    <w:rsid w:val="0057455A"/>
    <w:rsid w:val="005761BC"/>
    <w:rsid w:val="006246B7"/>
    <w:rsid w:val="00665B14"/>
    <w:rsid w:val="00682F08"/>
    <w:rsid w:val="006A773E"/>
    <w:rsid w:val="00705ABC"/>
    <w:rsid w:val="007A7F75"/>
    <w:rsid w:val="00812E29"/>
    <w:rsid w:val="0082187E"/>
    <w:rsid w:val="00824067"/>
    <w:rsid w:val="00833295"/>
    <w:rsid w:val="008B49CD"/>
    <w:rsid w:val="008C4D44"/>
    <w:rsid w:val="008C603A"/>
    <w:rsid w:val="00941328"/>
    <w:rsid w:val="00985414"/>
    <w:rsid w:val="009B1C73"/>
    <w:rsid w:val="00A213DD"/>
    <w:rsid w:val="00A41FAA"/>
    <w:rsid w:val="00AD5F3E"/>
    <w:rsid w:val="00B61B60"/>
    <w:rsid w:val="00B61F85"/>
    <w:rsid w:val="00B81814"/>
    <w:rsid w:val="00B92189"/>
    <w:rsid w:val="00B92B2E"/>
    <w:rsid w:val="00BB238F"/>
    <w:rsid w:val="00BF63E2"/>
    <w:rsid w:val="00C52AC7"/>
    <w:rsid w:val="00C55A25"/>
    <w:rsid w:val="00C80267"/>
    <w:rsid w:val="00CB2CE6"/>
    <w:rsid w:val="00CB40D2"/>
    <w:rsid w:val="00CB52A4"/>
    <w:rsid w:val="00CC6B8A"/>
    <w:rsid w:val="00CD50DF"/>
    <w:rsid w:val="00D1591C"/>
    <w:rsid w:val="00DA3307"/>
    <w:rsid w:val="00DB3502"/>
    <w:rsid w:val="00DE629D"/>
    <w:rsid w:val="00DF146C"/>
    <w:rsid w:val="00DF4AD3"/>
    <w:rsid w:val="00E63BFE"/>
    <w:rsid w:val="00E85E5E"/>
    <w:rsid w:val="00EE2019"/>
    <w:rsid w:val="00F82126"/>
    <w:rsid w:val="00F854F3"/>
    <w:rsid w:val="00FA4C47"/>
    <w:rsid w:val="00FA59B4"/>
    <w:rsid w:val="00FC6DCC"/>
    <w:rsid w:val="00FC7135"/>
    <w:rsid w:val="00FF63D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E604B-EA45-4313-845C-35FFD0FF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6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2126"/>
    <w:pPr>
      <w:ind w:left="720"/>
      <w:contextualSpacing/>
    </w:pPr>
  </w:style>
  <w:style w:type="paragraph" w:styleId="Sinespaciado">
    <w:name w:val="No Spacing"/>
    <w:uiPriority w:val="1"/>
    <w:qFormat/>
    <w:rsid w:val="008240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741</Words>
  <Characters>4229</Characters>
  <Application>Microsoft Office Word</Application>
  <DocSecurity>0</DocSecurity>
  <Lines>35</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Isaura</cp:lastModifiedBy>
  <cp:revision>47</cp:revision>
  <dcterms:created xsi:type="dcterms:W3CDTF">2018-08-31T18:12:00Z</dcterms:created>
  <dcterms:modified xsi:type="dcterms:W3CDTF">2018-09-13T10:32:00Z</dcterms:modified>
</cp:coreProperties>
</file>